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2B" w:rsidRDefault="000E4AD6">
      <w:pPr>
        <w:jc w:val="center"/>
        <w:rPr>
          <w:rFonts w:ascii="黑体" w:eastAsia="黑体" w:hAnsi="宋体"/>
          <w:b/>
          <w:sz w:val="36"/>
          <w:szCs w:val="36"/>
        </w:rPr>
      </w:pPr>
      <w:r>
        <w:rPr>
          <w:rFonts w:ascii="黑体" w:eastAsia="黑体" w:hAnsi="宋体" w:hint="eastAsia"/>
          <w:b/>
          <w:sz w:val="36"/>
          <w:szCs w:val="36"/>
        </w:rPr>
        <w:t>第十届中国国际新媒体</w:t>
      </w:r>
      <w:proofErr w:type="gramStart"/>
      <w:r>
        <w:rPr>
          <w:rFonts w:ascii="黑体" w:eastAsia="黑体" w:hAnsi="宋体" w:hint="eastAsia"/>
          <w:b/>
          <w:sz w:val="36"/>
          <w:szCs w:val="36"/>
        </w:rPr>
        <w:t>短片节交易</w:t>
      </w:r>
      <w:proofErr w:type="gramEnd"/>
      <w:r>
        <w:rPr>
          <w:rFonts w:ascii="黑体" w:eastAsia="黑体" w:hAnsi="宋体" w:hint="eastAsia"/>
          <w:b/>
          <w:sz w:val="36"/>
          <w:szCs w:val="36"/>
        </w:rPr>
        <w:t>市场</w:t>
      </w:r>
    </w:p>
    <w:p w:rsidR="008E712B" w:rsidRDefault="000E4AD6">
      <w:pPr>
        <w:jc w:val="center"/>
        <w:rPr>
          <w:rFonts w:ascii="黑体" w:eastAsia="黑体" w:hAnsi="宋体"/>
          <w:b/>
          <w:sz w:val="36"/>
          <w:szCs w:val="36"/>
        </w:rPr>
      </w:pPr>
      <w:r>
        <w:rPr>
          <w:rFonts w:ascii="黑体" w:eastAsia="黑体" w:hAnsi="宋体" w:hint="eastAsia"/>
          <w:b/>
          <w:sz w:val="36"/>
          <w:szCs w:val="36"/>
        </w:rPr>
        <w:t>参展申请表（代合同）</w:t>
      </w:r>
      <w:r>
        <w:rPr>
          <w:rFonts w:ascii="黑体" w:eastAsia="黑体" w:hAnsi="宋体" w:hint="eastAsia"/>
          <w:b/>
          <w:szCs w:val="21"/>
        </w:rPr>
        <w:t xml:space="preserve">          </w:t>
      </w:r>
    </w:p>
    <w:p w:rsidR="008E712B" w:rsidRDefault="000E4AD6">
      <w:pPr>
        <w:ind w:rightChars="-297" w:right="-624"/>
        <w:jc w:val="right"/>
        <w:rPr>
          <w:rFonts w:ascii="微软雅黑" w:eastAsia="微软雅黑" w:hAnsi="微软雅黑"/>
          <w:szCs w:val="21"/>
        </w:rPr>
      </w:pPr>
      <w:r>
        <w:rPr>
          <w:rFonts w:ascii="微软雅黑" w:eastAsia="微软雅黑" w:hAnsi="微软雅黑" w:hint="eastAsia"/>
          <w:szCs w:val="21"/>
        </w:rPr>
        <w:t>编号：</w:t>
      </w:r>
      <w:r>
        <w:rPr>
          <w:rFonts w:ascii="微软雅黑" w:eastAsia="微软雅黑" w:hAnsi="微软雅黑" w:hint="eastAsia"/>
          <w:szCs w:val="21"/>
          <w:u w:val="single"/>
        </w:rPr>
        <w:t xml:space="preserve">            </w:t>
      </w:r>
      <w:r>
        <w:rPr>
          <w:rFonts w:ascii="微软雅黑" w:eastAsia="微软雅黑" w:hAnsi="微软雅黑" w:hint="eastAsia"/>
          <w:szCs w:val="21"/>
        </w:rPr>
        <w:t>（由工作人员填写）</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737"/>
        <w:gridCol w:w="567"/>
        <w:gridCol w:w="1843"/>
        <w:gridCol w:w="43"/>
        <w:gridCol w:w="99"/>
        <w:gridCol w:w="1843"/>
        <w:gridCol w:w="2693"/>
      </w:tblGrid>
      <w:tr w:rsidR="008E712B">
        <w:trPr>
          <w:trHeight w:val="431"/>
        </w:trPr>
        <w:tc>
          <w:tcPr>
            <w:tcW w:w="9356" w:type="dxa"/>
            <w:gridSpan w:val="8"/>
            <w:shd w:val="clear" w:color="auto" w:fill="CCCCCC"/>
          </w:tcPr>
          <w:p w:rsidR="008E712B" w:rsidRDefault="000E4AD6">
            <w:pPr>
              <w:spacing w:line="360" w:lineRule="auto"/>
              <w:jc w:val="center"/>
              <w:rPr>
                <w:rFonts w:ascii="黑体" w:eastAsia="黑体" w:hAnsi="黑体"/>
                <w:b/>
                <w:bCs/>
                <w:sz w:val="24"/>
              </w:rPr>
            </w:pPr>
            <w:r>
              <w:rPr>
                <w:rFonts w:ascii="黑体" w:eastAsia="黑体" w:hAnsi="黑体" w:hint="eastAsia"/>
                <w:b/>
                <w:bCs/>
                <w:sz w:val="24"/>
              </w:rPr>
              <w:t>参展单位基本信息</w:t>
            </w:r>
          </w:p>
        </w:tc>
      </w:tr>
      <w:tr w:rsidR="008E712B">
        <w:trPr>
          <w:trHeight w:val="343"/>
        </w:trPr>
        <w:tc>
          <w:tcPr>
            <w:tcW w:w="1531" w:type="dxa"/>
            <w:vMerge w:val="restart"/>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公司名称：</w:t>
            </w:r>
          </w:p>
        </w:tc>
        <w:tc>
          <w:tcPr>
            <w:tcW w:w="7825" w:type="dxa"/>
            <w:gridSpan w:val="7"/>
            <w:shd w:val="clear" w:color="auto" w:fill="auto"/>
          </w:tcPr>
          <w:p w:rsidR="008E712B" w:rsidRDefault="000E4AD6">
            <w:pPr>
              <w:spacing w:line="360" w:lineRule="auto"/>
              <w:jc w:val="left"/>
              <w:rPr>
                <w:rFonts w:ascii="仿宋" w:eastAsia="仿宋" w:hAnsi="仿宋"/>
                <w:sz w:val="24"/>
              </w:rPr>
            </w:pPr>
            <w:r>
              <w:rPr>
                <w:rFonts w:ascii="仿宋" w:eastAsia="仿宋" w:hAnsi="仿宋" w:hint="eastAsia"/>
                <w:sz w:val="24"/>
              </w:rPr>
              <w:t>中文：</w:t>
            </w:r>
          </w:p>
        </w:tc>
      </w:tr>
      <w:tr w:rsidR="008E712B">
        <w:trPr>
          <w:trHeight w:val="307"/>
        </w:trPr>
        <w:tc>
          <w:tcPr>
            <w:tcW w:w="1531" w:type="dxa"/>
            <w:vMerge/>
            <w:shd w:val="clear" w:color="auto" w:fill="auto"/>
          </w:tcPr>
          <w:p w:rsidR="008E712B" w:rsidRDefault="008E712B">
            <w:pPr>
              <w:spacing w:line="360" w:lineRule="auto"/>
              <w:jc w:val="left"/>
              <w:rPr>
                <w:rFonts w:ascii="仿宋" w:eastAsia="仿宋" w:hAnsi="仿宋"/>
                <w:sz w:val="24"/>
              </w:rPr>
            </w:pPr>
          </w:p>
        </w:tc>
        <w:tc>
          <w:tcPr>
            <w:tcW w:w="7825" w:type="dxa"/>
            <w:gridSpan w:val="7"/>
            <w:shd w:val="clear" w:color="auto" w:fill="auto"/>
          </w:tcPr>
          <w:p w:rsidR="008E712B" w:rsidRDefault="000E4AD6">
            <w:pPr>
              <w:spacing w:line="360" w:lineRule="auto"/>
              <w:jc w:val="left"/>
              <w:rPr>
                <w:rFonts w:ascii="仿宋" w:eastAsia="仿宋" w:hAnsi="仿宋"/>
                <w:sz w:val="24"/>
              </w:rPr>
            </w:pPr>
            <w:r>
              <w:rPr>
                <w:rFonts w:ascii="仿宋" w:eastAsia="仿宋" w:hAnsi="仿宋" w:hint="eastAsia"/>
                <w:sz w:val="24"/>
              </w:rPr>
              <w:t>英文：</w:t>
            </w:r>
          </w:p>
        </w:tc>
      </w:tr>
      <w:tr w:rsidR="008E712B">
        <w:trPr>
          <w:trHeight w:val="385"/>
        </w:trPr>
        <w:tc>
          <w:tcPr>
            <w:tcW w:w="9356" w:type="dxa"/>
            <w:gridSpan w:val="8"/>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 xml:space="preserve">公司地址：     </w:t>
            </w:r>
          </w:p>
        </w:tc>
      </w:tr>
      <w:tr w:rsidR="008E712B">
        <w:trPr>
          <w:trHeight w:val="435"/>
        </w:trPr>
        <w:tc>
          <w:tcPr>
            <w:tcW w:w="2835" w:type="dxa"/>
            <w:gridSpan w:val="3"/>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联系人&amp;职务：</w:t>
            </w:r>
          </w:p>
        </w:tc>
        <w:tc>
          <w:tcPr>
            <w:tcW w:w="3828" w:type="dxa"/>
            <w:gridSpan w:val="4"/>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公司电话：</w:t>
            </w:r>
          </w:p>
        </w:tc>
        <w:tc>
          <w:tcPr>
            <w:tcW w:w="2693" w:type="dxa"/>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传真：</w:t>
            </w:r>
          </w:p>
        </w:tc>
      </w:tr>
      <w:tr w:rsidR="008E712B">
        <w:trPr>
          <w:trHeight w:val="440"/>
        </w:trPr>
        <w:tc>
          <w:tcPr>
            <w:tcW w:w="2835" w:type="dxa"/>
            <w:gridSpan w:val="3"/>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联系人手机：</w:t>
            </w:r>
          </w:p>
        </w:tc>
        <w:tc>
          <w:tcPr>
            <w:tcW w:w="3828" w:type="dxa"/>
            <w:gridSpan w:val="4"/>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公司网址：</w:t>
            </w:r>
          </w:p>
        </w:tc>
        <w:tc>
          <w:tcPr>
            <w:tcW w:w="2693" w:type="dxa"/>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邮箱：</w:t>
            </w:r>
          </w:p>
        </w:tc>
      </w:tr>
      <w:tr w:rsidR="008E712B">
        <w:trPr>
          <w:trHeight w:val="22"/>
        </w:trPr>
        <w:tc>
          <w:tcPr>
            <w:tcW w:w="2268" w:type="dxa"/>
            <w:gridSpan w:val="2"/>
            <w:vMerge w:val="restart"/>
            <w:shd w:val="clear" w:color="auto" w:fill="auto"/>
            <w:vAlign w:val="center"/>
          </w:tcPr>
          <w:p w:rsidR="008E712B" w:rsidRDefault="000E4AD6">
            <w:pPr>
              <w:spacing w:line="360" w:lineRule="auto"/>
              <w:jc w:val="left"/>
              <w:rPr>
                <w:rFonts w:ascii="黑体" w:eastAsia="黑体" w:hAnsi="黑体"/>
                <w:szCs w:val="21"/>
              </w:rPr>
            </w:pPr>
            <w:r>
              <w:rPr>
                <w:rFonts w:ascii="仿宋" w:eastAsia="仿宋" w:hAnsi="仿宋" w:hint="eastAsia"/>
                <w:sz w:val="24"/>
              </w:rPr>
              <w:t>展商类型</w:t>
            </w:r>
          </w:p>
        </w:tc>
        <w:tc>
          <w:tcPr>
            <w:tcW w:w="2410" w:type="dxa"/>
            <w:gridSpan w:val="2"/>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noProof/>
                <w:sz w:val="24"/>
              </w:rPr>
              <mc:AlternateContent>
                <mc:Choice Requires="wps">
                  <w:drawing>
                    <wp:anchor distT="0" distB="0" distL="114300" distR="114300" simplePos="0" relativeHeight="251650048" behindDoc="0" locked="0" layoutInCell="1" allowOverlap="1">
                      <wp:simplePos x="0" y="0"/>
                      <wp:positionH relativeFrom="column">
                        <wp:posOffset>67945</wp:posOffset>
                      </wp:positionH>
                      <wp:positionV relativeFrom="paragraph">
                        <wp:posOffset>74930</wp:posOffset>
                      </wp:positionV>
                      <wp:extent cx="119380" cy="130810"/>
                      <wp:effectExtent l="5080" t="5080" r="12700" b="16510"/>
                      <wp:wrapNone/>
                      <wp:docPr id="3"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8" o:spid="_x0000_s1026" o:spt="1" style="position:absolute;left:0pt;margin-left:5.35pt;margin-top:5.9pt;height:10.3pt;width:9.4pt;z-index:251651072;mso-width-relative:page;mso-height-relative:page;" fillcolor="#FFFFFF" filled="t" stroked="t" coordsize="21600,21600" o:gfxdata="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fyXq1gAAAAcBAAAP&#10;AAAAAAAAAAEAIAAAACIAAABkcnMvZG93bnJldi54bWxQSwECFAAUAAAACACHTuJANuUFhBoCAAAu&#10;BAAADgAAAAAAAAABACAAAAAlAQAAZHJzL2Uyb0RvYy54bWxQSwUGAAAAAAYABgBZAQAAsQUAAAAA&#10;">
                      <v:fill on="t" focussize="0,0"/>
                      <v:stroke color="#000000" miterlimit="8" joinstyle="miter"/>
                      <v:imagedata o:title=""/>
                      <o:lock v:ext="edit" aspectratio="f"/>
                    </v:rect>
                  </w:pict>
                </mc:Fallback>
              </mc:AlternateContent>
            </w:r>
            <w:r>
              <w:rPr>
                <w:rFonts w:ascii="仿宋" w:eastAsia="仿宋" w:hAnsi="仿宋" w:hint="eastAsia"/>
                <w:sz w:val="24"/>
              </w:rPr>
              <w:t xml:space="preserve">   短片创作机构</w:t>
            </w:r>
          </w:p>
        </w:tc>
        <w:tc>
          <w:tcPr>
            <w:tcW w:w="1985" w:type="dxa"/>
            <w:gridSpan w:val="3"/>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传</w:t>
            </w:r>
            <w:r>
              <w:rPr>
                <w:rFonts w:ascii="仿宋" w:eastAsia="仿宋" w:hAnsi="仿宋" w:hint="eastAsia"/>
                <w:noProof/>
                <w:sz w:val="24"/>
              </w:rPr>
              <mc:AlternateContent>
                <mc:Choice Requires="wps">
                  <w:drawing>
                    <wp:anchor distT="0" distB="0" distL="114300" distR="114300" simplePos="0" relativeHeight="251652096" behindDoc="0" locked="0" layoutInCell="1" allowOverlap="1">
                      <wp:simplePos x="0" y="0"/>
                      <wp:positionH relativeFrom="column">
                        <wp:posOffset>1905</wp:posOffset>
                      </wp:positionH>
                      <wp:positionV relativeFrom="paragraph">
                        <wp:posOffset>86360</wp:posOffset>
                      </wp:positionV>
                      <wp:extent cx="119380" cy="130810"/>
                      <wp:effectExtent l="5080" t="5080" r="12700" b="16510"/>
                      <wp:wrapNone/>
                      <wp:docPr id="4"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7" o:spid="_x0000_s1026" o:spt="1" style="position:absolute;left:0pt;margin-left:0.15pt;margin-top:6.8pt;height:10.3pt;width:9.4pt;z-index:251655168;mso-width-relative:page;mso-height-relative:page;" fillcolor="#FFFFFF" filled="t" stroked="t" coordsize="21600,21600" o:gfxdata="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sfMM0gAAAAUBAAAPAAAA&#10;AAAAAAEAIAAAACIAAABkcnMvZG93bnJldi54bWxQSwECFAAUAAAACACHTuJAKMW0EhsCAAAuBAAA&#10;DgAAAAAAAAABACAAAAAhAQAAZHJzL2Uyb0RvYy54bWxQSwUGAAAAAAYABgBZAQAArgUAAAAA&#10;">
                      <v:fill on="t" focussize="0,0"/>
                      <v:stroke color="#000000" miterlimit="8" joinstyle="miter"/>
                      <v:imagedata o:title=""/>
                      <o:lock v:ext="edit" aspectratio="f"/>
                    </v:rect>
                  </w:pict>
                </mc:Fallback>
              </mc:AlternateContent>
            </w:r>
            <w:r>
              <w:rPr>
                <w:rFonts w:ascii="仿宋" w:eastAsia="仿宋" w:hAnsi="仿宋" w:hint="eastAsia"/>
                <w:sz w:val="24"/>
              </w:rPr>
              <w:t>影视经纪公司</w:t>
            </w:r>
          </w:p>
        </w:tc>
        <w:tc>
          <w:tcPr>
            <w:tcW w:w="2693" w:type="dxa"/>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hint="eastAsia"/>
                <w:noProof/>
                <w:sz w:val="24"/>
              </w:rPr>
              <mc:AlternateContent>
                <mc:Choice Requires="wps">
                  <w:drawing>
                    <wp:anchor distT="0" distB="0" distL="114300" distR="114300" simplePos="0" relativeHeight="251653120" behindDoc="0" locked="0" layoutInCell="1" allowOverlap="1">
                      <wp:simplePos x="0" y="0"/>
                      <wp:positionH relativeFrom="column">
                        <wp:posOffset>-14605</wp:posOffset>
                      </wp:positionH>
                      <wp:positionV relativeFrom="paragraph">
                        <wp:posOffset>99695</wp:posOffset>
                      </wp:positionV>
                      <wp:extent cx="119380" cy="130810"/>
                      <wp:effectExtent l="5080" t="5080" r="12700" b="16510"/>
                      <wp:wrapNone/>
                      <wp:docPr id="9"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6" o:spid="_x0000_s1026" o:spt="1" style="position:absolute;left:0pt;margin-left:-1.15pt;margin-top:7.85pt;height:10.3pt;width:9.4pt;z-index:251657216;mso-width-relative:page;mso-height-relative:page;" fillcolor="#FFFFFF" filled="t" stroked="t" coordsize="21600,21600" o:gfxdata="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D4vm1QAAAAcBAAAP&#10;AAAAAAAAAAEAIAAAACIAAABkcnMvZG93bnJldi54bWxQSwECFAAUAAAACACHTuJA48NAVxsCAAAu&#10;BAAADgAAAAAAAAABACAAAAAkAQAAZHJzL2Uyb0RvYy54bWxQSwUGAAAAAAYABgBZAQAAsQUAAAAA&#10;">
                      <v:fill on="t" focussize="0,0"/>
                      <v:stroke color="#000000" miterlimit="8" joinstyle="miter"/>
                      <v:imagedata o:title=""/>
                      <o:lock v:ext="edit" aspectratio="f"/>
                    </v:rect>
                  </w:pict>
                </mc:Fallback>
              </mc:AlternateContent>
            </w:r>
            <w:r>
              <w:rPr>
                <w:rFonts w:ascii="仿宋" w:eastAsia="仿宋" w:hAnsi="仿宋" w:hint="eastAsia"/>
                <w:sz w:val="24"/>
              </w:rPr>
              <w:t>影视版权分销公司</w:t>
            </w:r>
          </w:p>
        </w:tc>
      </w:tr>
      <w:tr w:rsidR="008E712B">
        <w:trPr>
          <w:trHeight w:val="365"/>
        </w:trPr>
        <w:tc>
          <w:tcPr>
            <w:tcW w:w="2268" w:type="dxa"/>
            <w:gridSpan w:val="2"/>
            <w:vMerge/>
            <w:shd w:val="clear" w:color="auto" w:fill="auto"/>
            <w:vAlign w:val="center"/>
          </w:tcPr>
          <w:p w:rsidR="008E712B" w:rsidRDefault="008E712B">
            <w:pPr>
              <w:spacing w:line="360" w:lineRule="auto"/>
              <w:jc w:val="center"/>
              <w:rPr>
                <w:rFonts w:ascii="黑体" w:eastAsia="黑体" w:hAnsi="宋体"/>
                <w:szCs w:val="21"/>
              </w:rPr>
            </w:pPr>
          </w:p>
        </w:tc>
        <w:tc>
          <w:tcPr>
            <w:tcW w:w="2410" w:type="dxa"/>
            <w:gridSpan w:val="2"/>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noProof/>
                <w:sz w:val="24"/>
              </w:rPr>
              <mc:AlternateContent>
                <mc:Choice Requires="wps">
                  <w:drawing>
                    <wp:anchor distT="0" distB="0" distL="114300" distR="114300" simplePos="0" relativeHeight="251649024" behindDoc="0" locked="0" layoutInCell="1" allowOverlap="1">
                      <wp:simplePos x="0" y="0"/>
                      <wp:positionH relativeFrom="column">
                        <wp:posOffset>69215</wp:posOffset>
                      </wp:positionH>
                      <wp:positionV relativeFrom="paragraph">
                        <wp:posOffset>80010</wp:posOffset>
                      </wp:positionV>
                      <wp:extent cx="119380" cy="130810"/>
                      <wp:effectExtent l="5080" t="5080" r="12700" b="1651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5.45pt;margin-top:6.3pt;height:10.3pt;width:9.4pt;z-index:251650048;mso-width-relative:page;mso-height-relative:page;" fillcolor="#FFFFFF" filled="t" stroked="t" coordsize="21600,21600" o:gfxdata="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lThsdQAAAAHAQAADwAA&#10;AAAAAAABACAAAAAiAAAAZHJzL2Rvd25yZXYueG1sUEsBAhQAFAAAAAgAh07iQAxCq7EaAgAALgQA&#10;AA4AAAAAAAAAAQAgAAAAIwEAAGRycy9lMm9Eb2MueG1sUEsFBgAAAAAGAAYAWQEAAK8FAAAAAA==&#10;">
                      <v:fill on="t" focussize="0,0"/>
                      <v:stroke color="#000000" miterlimit="8" joinstyle="miter"/>
                      <v:imagedata o:title=""/>
                      <o:lock v:ext="edit" aspectratio="f"/>
                    </v:rect>
                  </w:pict>
                </mc:Fallback>
              </mc:AlternateContent>
            </w:r>
            <w:r>
              <w:rPr>
                <w:rFonts w:ascii="仿宋" w:eastAsia="仿宋" w:hAnsi="仿宋" w:hint="eastAsia"/>
                <w:sz w:val="24"/>
              </w:rPr>
              <w:t xml:space="preserve">   视频科技公司</w:t>
            </w:r>
          </w:p>
        </w:tc>
        <w:tc>
          <w:tcPr>
            <w:tcW w:w="1985" w:type="dxa"/>
            <w:gridSpan w:val="3"/>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传</w:t>
            </w:r>
            <w:r>
              <w:rPr>
                <w:rFonts w:ascii="仿宋" w:eastAsia="仿宋" w:hAnsi="仿宋" w:hint="eastAsia"/>
                <w:noProof/>
                <w:sz w:val="24"/>
              </w:rPr>
              <mc:AlternateContent>
                <mc:Choice Requires="wps">
                  <w:drawing>
                    <wp:anchor distT="0" distB="0" distL="114300" distR="114300" simplePos="0" relativeHeight="251646976" behindDoc="0" locked="0" layoutInCell="1" allowOverlap="1">
                      <wp:simplePos x="0" y="0"/>
                      <wp:positionH relativeFrom="column">
                        <wp:posOffset>1905</wp:posOffset>
                      </wp:positionH>
                      <wp:positionV relativeFrom="paragraph">
                        <wp:posOffset>86360</wp:posOffset>
                      </wp:positionV>
                      <wp:extent cx="119380" cy="130810"/>
                      <wp:effectExtent l="5080" t="5080" r="12700" b="165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15pt;margin-top:6.8pt;height:10.3pt;width:9.4pt;z-index:251648000;mso-width-relative:page;mso-height-relative:page;" fillcolor="#FFFFFF" filled="t" stroked="t" coordsize="21600,21600" o:gfxdata="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sfMM0gAAAAUBAAAPAAAA&#10;AAAAAAEAIAAAACIAAABkcnMvZG93bnJldi54bWxQSwECFAAUAAAACACHTuJA0INhvBsCAAAuBAAA&#10;DgAAAAAAAAABACAAAAAhAQAAZHJzL2Uyb0RvYy54bWxQSwUGAAAAAAYABgBZAQAArgUAAAAA&#10;">
                      <v:fill on="t" focussize="0,0"/>
                      <v:stroke color="#000000" miterlimit="8" joinstyle="miter"/>
                      <v:imagedata o:title=""/>
                      <o:lock v:ext="edit" aspectratio="f"/>
                    </v:rect>
                  </w:pict>
                </mc:Fallback>
              </mc:AlternateContent>
            </w:r>
            <w:r>
              <w:rPr>
                <w:rFonts w:ascii="仿宋" w:eastAsia="仿宋" w:hAnsi="仿宋" w:hint="eastAsia"/>
                <w:sz w:val="24"/>
              </w:rPr>
              <w:t>电影制片公司</w:t>
            </w:r>
          </w:p>
        </w:tc>
        <w:tc>
          <w:tcPr>
            <w:tcW w:w="2693" w:type="dxa"/>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hint="eastAsia"/>
                <w:noProof/>
                <w:sz w:val="24"/>
              </w:rPr>
              <mc:AlternateContent>
                <mc:Choice Requires="wps">
                  <w:drawing>
                    <wp:anchor distT="0" distB="0" distL="114300" distR="114300" simplePos="0" relativeHeight="251648000" behindDoc="0" locked="0" layoutInCell="1" allowOverlap="1">
                      <wp:simplePos x="0" y="0"/>
                      <wp:positionH relativeFrom="column">
                        <wp:posOffset>-14605</wp:posOffset>
                      </wp:positionH>
                      <wp:positionV relativeFrom="paragraph">
                        <wp:posOffset>99695</wp:posOffset>
                      </wp:positionV>
                      <wp:extent cx="119380" cy="130810"/>
                      <wp:effectExtent l="5080" t="5080" r="12700" b="1651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15pt;margin-top:7.85pt;height:10.3pt;width:9.4pt;z-index:251649024;mso-width-relative:page;mso-height-relative:page;" fillcolor="#FFFFFF" filled="t" stroked="t" coordsize="21600,21600" o:gfxdata="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D4vm1QAAAAcBAAAP&#10;AAAAAAAAAAEAIAAAACIAAABkcnMvZG93bnJldi54bWxQSwECFAAUAAAACACHTuJAOJRTLxsCAAAu&#10;BAAADgAAAAAAAAABACAAAAAkAQAAZHJzL2Uyb0RvYy54bWxQSwUGAAAAAAYABgBZAQAAsQUAAAAA&#10;">
                      <v:fill on="t" focussize="0,0"/>
                      <v:stroke color="#000000" miterlimit="8" joinstyle="miter"/>
                      <v:imagedata o:title=""/>
                      <o:lock v:ext="edit" aspectratio="f"/>
                    </v:rect>
                  </w:pict>
                </mc:Fallback>
              </mc:AlternateContent>
            </w:r>
            <w:r>
              <w:rPr>
                <w:rFonts w:ascii="仿宋" w:eastAsia="仿宋" w:hAnsi="仿宋" w:hint="eastAsia"/>
                <w:sz w:val="24"/>
              </w:rPr>
              <w:t>影视器材设备公司</w:t>
            </w:r>
          </w:p>
        </w:tc>
      </w:tr>
      <w:tr w:rsidR="008E712B">
        <w:trPr>
          <w:trHeight w:val="419"/>
        </w:trPr>
        <w:tc>
          <w:tcPr>
            <w:tcW w:w="2268" w:type="dxa"/>
            <w:gridSpan w:val="2"/>
            <w:vMerge/>
            <w:shd w:val="clear" w:color="auto" w:fill="auto"/>
            <w:vAlign w:val="center"/>
          </w:tcPr>
          <w:p w:rsidR="008E712B" w:rsidRDefault="008E712B">
            <w:pPr>
              <w:spacing w:line="360" w:lineRule="auto"/>
              <w:jc w:val="center"/>
              <w:rPr>
                <w:rFonts w:ascii="黑体" w:eastAsia="黑体" w:hAnsi="宋体"/>
                <w:szCs w:val="21"/>
              </w:rPr>
            </w:pPr>
          </w:p>
        </w:tc>
        <w:tc>
          <w:tcPr>
            <w:tcW w:w="2410" w:type="dxa"/>
            <w:gridSpan w:val="2"/>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sz w:val="24"/>
              </w:rPr>
              <w:t>AR</w:t>
            </w:r>
            <w:r>
              <w:rPr>
                <w:rFonts w:ascii="仿宋" w:eastAsia="仿宋" w:hAnsi="仿宋" w:hint="eastAsia"/>
                <w:sz w:val="24"/>
              </w:rPr>
              <w:t>技术公司</w:t>
            </w:r>
            <w:r>
              <w:rPr>
                <w:rFonts w:ascii="仿宋" w:eastAsia="仿宋" w:hAnsi="仿宋" w:hint="eastAsia"/>
                <w:noProof/>
                <w:sz w:val="24"/>
              </w:rPr>
              <mc:AlternateContent>
                <mc:Choice Requires="wps">
                  <w:drawing>
                    <wp:anchor distT="0" distB="0" distL="114300" distR="114300" simplePos="0" relativeHeight="251651072" behindDoc="0" locked="0" layoutInCell="1" allowOverlap="1">
                      <wp:simplePos x="0" y="0"/>
                      <wp:positionH relativeFrom="column">
                        <wp:posOffset>66040</wp:posOffset>
                      </wp:positionH>
                      <wp:positionV relativeFrom="paragraph">
                        <wp:posOffset>100330</wp:posOffset>
                      </wp:positionV>
                      <wp:extent cx="119380" cy="130810"/>
                      <wp:effectExtent l="5080" t="5080" r="12700" b="16510"/>
                      <wp:wrapNone/>
                      <wp:docPr id="10"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8" o:spid="_x0000_s1026" o:spt="1" style="position:absolute;left:0pt;margin-left:5.2pt;margin-top:7.9pt;height:10.3pt;width:9.4pt;z-index:251652096;mso-width-relative:page;mso-height-relative:page;" fillcolor="#FFFFFF" filled="t" stroked="t" coordsize="21600,21600" o:gfxdata="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kXmH1QAAAAcBAAAPAAAA&#10;AAAAAAEAIAAAACIAAABkcnMvZG93bnJldi54bWxQSwECFAAUAAAACACHTuJAKQ8NiBgCAAAvBAAA&#10;DgAAAAAAAAABACAAAAAkAQAAZHJzL2Uyb0RvYy54bWxQSwUGAAAAAAYABgBZAQAArgUAAAAA&#10;">
                      <v:fill on="t" focussize="0,0"/>
                      <v:stroke color="#000000" miterlimit="8" joinstyle="miter"/>
                      <v:imagedata o:title=""/>
                      <o:lock v:ext="edit" aspectratio="f"/>
                    </v:rect>
                  </w:pict>
                </mc:Fallback>
              </mc:AlternateContent>
            </w:r>
          </w:p>
        </w:tc>
        <w:tc>
          <w:tcPr>
            <w:tcW w:w="1985" w:type="dxa"/>
            <w:gridSpan w:val="3"/>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传</w:t>
            </w:r>
            <w:r>
              <w:rPr>
                <w:rFonts w:ascii="仿宋" w:eastAsia="仿宋" w:hAnsi="仿宋" w:hint="eastAsia"/>
                <w:noProof/>
                <w:sz w:val="24"/>
              </w:rPr>
              <mc:AlternateContent>
                <mc:Choice Requires="wps">
                  <w:drawing>
                    <wp:anchor distT="0" distB="0" distL="114300" distR="114300" simplePos="0" relativeHeight="251654144" behindDoc="0" locked="0" layoutInCell="1" allowOverlap="1">
                      <wp:simplePos x="0" y="0"/>
                      <wp:positionH relativeFrom="column">
                        <wp:posOffset>1905</wp:posOffset>
                      </wp:positionH>
                      <wp:positionV relativeFrom="paragraph">
                        <wp:posOffset>86360</wp:posOffset>
                      </wp:positionV>
                      <wp:extent cx="119380" cy="130810"/>
                      <wp:effectExtent l="5080" t="5080" r="12700" b="16510"/>
                      <wp:wrapNone/>
                      <wp:docPr id="11"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7" o:spid="_x0000_s1026" o:spt="1" style="position:absolute;left:0pt;margin-left:0.15pt;margin-top:6.8pt;height:10.3pt;width:9.4pt;z-index:251659264;mso-width-relative:page;mso-height-relative:page;" fillcolor="#FFFFFF" filled="t" stroked="t" coordsize="21600,21600" o:gfxdata="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bHzDNIAAAAFAQAADwAA&#10;AAAAAAABACAAAAAiAAAAZHJzL2Rvd25yZXYueG1sUEsBAhQAFAAAAAgAh07iQIakZ5gcAgAALwQA&#10;AA4AAAAAAAAAAQAgAAAAIQEAAGRycy9lMm9Eb2MueG1sUEsFBgAAAAAGAAYAWQEAAK8FAAAAAA==&#10;">
                      <v:fill on="t" focussize="0,0"/>
                      <v:stroke color="#000000" miterlimit="8" joinstyle="miter"/>
                      <v:imagedata o:title=""/>
                      <o:lock v:ext="edit" aspectratio="f"/>
                    </v:rect>
                  </w:pict>
                </mc:Fallback>
              </mc:AlternateContent>
            </w:r>
            <w:r>
              <w:rPr>
                <w:rFonts w:ascii="仿宋" w:eastAsia="仿宋" w:hAnsi="仿宋" w:hint="eastAsia"/>
                <w:sz w:val="24"/>
              </w:rPr>
              <w:t>投资机构</w:t>
            </w:r>
          </w:p>
        </w:tc>
        <w:tc>
          <w:tcPr>
            <w:tcW w:w="2693" w:type="dxa"/>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hint="eastAsia"/>
                <w:noProof/>
                <w:sz w:val="24"/>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99695</wp:posOffset>
                      </wp:positionV>
                      <wp:extent cx="119380" cy="130810"/>
                      <wp:effectExtent l="5080" t="5080" r="12700" b="16510"/>
                      <wp:wrapNone/>
                      <wp:docPr id="12"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6" o:spid="_x0000_s1026" o:spt="1" style="position:absolute;left:0pt;margin-left:-1.15pt;margin-top:7.85pt;height:10.3pt;width:9.4pt;z-index:251660288;mso-width-relative:page;mso-height-relative:page;" fillcolor="#FFFFFF" filled="t" stroked="t" coordsize="21600,21600" o:gfxdata="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g+L5tUAAAAHAQAA&#10;DwAAAAAAAAABACAAAAAiAAAAZHJzL2Rvd25yZXYueG1sUEsBAhQAFAAAAAgAh07iQD7IM8AcAgAA&#10;LwQAAA4AAAAAAAAAAQAgAAAAJAEAAGRycy9lMm9Eb2MueG1sUEsFBgAAAAAGAAYAWQEAALIFAAAA&#10;AA==&#10;">
                      <v:fill on="t" focussize="0,0"/>
                      <v:stroke color="#000000" miterlimit="8" joinstyle="miter"/>
                      <v:imagedata o:title=""/>
                      <o:lock v:ext="edit" aspectratio="f"/>
                    </v:rect>
                  </w:pict>
                </mc:Fallback>
              </mc:AlternateContent>
            </w:r>
            <w:r>
              <w:rPr>
                <w:rFonts w:ascii="仿宋" w:eastAsia="仿宋" w:hAnsi="仿宋" w:hint="eastAsia"/>
                <w:sz w:val="24"/>
              </w:rPr>
              <w:t>人才机构（院校、培训）</w:t>
            </w:r>
            <w:r>
              <w:rPr>
                <w:rFonts w:ascii="仿宋" w:eastAsia="仿宋" w:hAnsi="仿宋"/>
                <w:sz w:val="24"/>
              </w:rPr>
              <w:t xml:space="preserve"> </w:t>
            </w:r>
          </w:p>
        </w:tc>
      </w:tr>
      <w:tr w:rsidR="008E712B">
        <w:trPr>
          <w:trHeight w:val="355"/>
        </w:trPr>
        <w:tc>
          <w:tcPr>
            <w:tcW w:w="2268" w:type="dxa"/>
            <w:gridSpan w:val="2"/>
            <w:vMerge/>
            <w:shd w:val="clear" w:color="auto" w:fill="auto"/>
            <w:vAlign w:val="center"/>
          </w:tcPr>
          <w:p w:rsidR="008E712B" w:rsidRDefault="008E712B">
            <w:pPr>
              <w:spacing w:line="360" w:lineRule="auto"/>
              <w:jc w:val="center"/>
              <w:rPr>
                <w:rFonts w:ascii="黑体" w:eastAsia="黑体" w:hAnsi="宋体"/>
                <w:szCs w:val="21"/>
              </w:rPr>
            </w:pPr>
          </w:p>
        </w:tc>
        <w:tc>
          <w:tcPr>
            <w:tcW w:w="2410" w:type="dxa"/>
            <w:gridSpan w:val="2"/>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hint="eastAsia"/>
                <w:noProof/>
                <w:sz w:val="24"/>
              </w:rPr>
              <mc:AlternateContent>
                <mc:Choice Requires="wps">
                  <w:drawing>
                    <wp:anchor distT="0" distB="0" distL="114300" distR="114300" simplePos="0" relativeHeight="251656192" behindDoc="0" locked="0" layoutInCell="1" allowOverlap="1">
                      <wp:simplePos x="0" y="0"/>
                      <wp:positionH relativeFrom="column">
                        <wp:posOffset>66040</wp:posOffset>
                      </wp:positionH>
                      <wp:positionV relativeFrom="paragraph">
                        <wp:posOffset>100330</wp:posOffset>
                      </wp:positionV>
                      <wp:extent cx="119380" cy="130810"/>
                      <wp:effectExtent l="5080" t="5080" r="12700" b="16510"/>
                      <wp:wrapNone/>
                      <wp:docPr id="13"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8" o:spid="_x0000_s1026" o:spt="1" style="position:absolute;left:0pt;margin-left:5.2pt;margin-top:7.9pt;height:10.3pt;width:9.4pt;z-index:251661312;mso-width-relative:page;mso-height-relative:page;" fillcolor="#FFFFFF" filled="t" stroked="t" coordsize="21600,21600" o:gfxdata="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kXmH1QAAAAcBAAAP&#10;AAAAAAAAAAEAIAAAACIAAABkcnMvZG93bnJldi54bWxQSwECFAAUAAAACACHTuJA0UnYJhsCAAAv&#10;BAAADgAAAAAAAAABACAAAAAkAQAAZHJzL2Uyb0RvYy54bWxQSwUGAAAAAAYABgBZAQAAsQUAAAAA&#10;">
                      <v:fill on="t" focussize="0,0"/>
                      <v:stroke color="#000000" miterlimit="8" joinstyle="miter"/>
                      <v:imagedata o:title=""/>
                      <o:lock v:ext="edit" aspectratio="f"/>
                    </v:rect>
                  </w:pict>
                </mc:Fallback>
              </mc:AlternateContent>
            </w:r>
            <w:r>
              <w:rPr>
                <w:rFonts w:ascii="仿宋" w:eastAsia="仿宋" w:hAnsi="仿宋" w:hint="eastAsia"/>
                <w:sz w:val="24"/>
              </w:rPr>
              <w:t>媒体机构</w:t>
            </w:r>
            <w:r>
              <w:rPr>
                <w:rFonts w:ascii="仿宋" w:eastAsia="仿宋" w:hAnsi="仿宋"/>
                <w:sz w:val="24"/>
              </w:rPr>
              <w:t xml:space="preserve"> </w:t>
            </w:r>
          </w:p>
        </w:tc>
        <w:tc>
          <w:tcPr>
            <w:tcW w:w="1985" w:type="dxa"/>
            <w:gridSpan w:val="3"/>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传影视发行公司</w:t>
            </w:r>
            <w:r>
              <w:rPr>
                <w:rFonts w:ascii="仿宋" w:eastAsia="仿宋" w:hAnsi="仿宋" w:hint="eastAsia"/>
                <w:noProof/>
                <w:sz w:val="24"/>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86360</wp:posOffset>
                      </wp:positionV>
                      <wp:extent cx="119380" cy="130810"/>
                      <wp:effectExtent l="5080" t="5080" r="12700" b="16510"/>
                      <wp:wrapNone/>
                      <wp:docPr id="14"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7" o:spid="_x0000_s1026" o:spt="1" style="position:absolute;left:0pt;margin-left:0.15pt;margin-top:6.8pt;height:10.3pt;width:9.4pt;z-index:251663360;mso-width-relative:page;mso-height-relative:page;" fillcolor="#FFFFFF" filled="t" stroked="t" coordsize="21600,21600" o:gfxdata="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bHzDNIAAAAFAQAADwAA&#10;AAAAAAABACAAAAAiAAAAZHJzL2Rvd25yZXYueG1sUEsBAhQAFAAAAAgAh07iQM9pabAcAgAALwQA&#10;AA4AAAAAAAAAAQAgAAAAIQEAAGRycy9lMm9Eb2MueG1sUEsFBgAAAAAGAAYAWQEAAK8FAAAAAA==&#10;">
                      <v:fill on="t" focussize="0,0"/>
                      <v:stroke color="#000000" miterlimit="8" joinstyle="miter"/>
                      <v:imagedata o:title=""/>
                      <o:lock v:ext="edit" aspectratio="f"/>
                    </v:rect>
                  </w:pict>
                </mc:Fallback>
              </mc:AlternateContent>
            </w:r>
          </w:p>
        </w:tc>
        <w:tc>
          <w:tcPr>
            <w:tcW w:w="2693" w:type="dxa"/>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hint="eastAsia"/>
                <w:noProof/>
                <w:sz w:val="24"/>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99695</wp:posOffset>
                      </wp:positionV>
                      <wp:extent cx="119380" cy="130810"/>
                      <wp:effectExtent l="5080" t="5080" r="12700" b="16510"/>
                      <wp:wrapNone/>
                      <wp:docPr id="15"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6" o:spid="_x0000_s1026" o:spt="1" style="position:absolute;left:0pt;margin-left:-1.15pt;margin-top:7.85pt;height:10.3pt;width:9.4pt;z-index:251664384;mso-width-relative:page;mso-height-relative:page;" fillcolor="#FFFFFF" filled="t" stroked="t" coordsize="21600,21600" o:gfxdata="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g+L5tUAAAAHAQAA&#10;DwAAAAAAAAABACAAAAAiAAAAZHJzL2Rvd25yZXYueG1sUEsBAhQAFAAAAAgAh07iQCd+WyMcAgAA&#10;LwQAAA4AAAAAAAAAAQAgAAAAJAEAAGRycy9lMm9Eb2MueG1sUEsFBgAAAAAGAAYAWQEAALIFAAAA&#10;AA==&#10;">
                      <v:fill on="t" focussize="0,0"/>
                      <v:stroke color="#000000" miterlimit="8" joinstyle="miter"/>
                      <v:imagedata o:title=""/>
                      <o:lock v:ext="edit" aspectratio="f"/>
                    </v:rect>
                  </w:pict>
                </mc:Fallback>
              </mc:AlternateContent>
            </w:r>
            <w:r>
              <w:rPr>
                <w:rFonts w:ascii="仿宋" w:eastAsia="仿宋" w:hAnsi="仿宋" w:hint="eastAsia"/>
                <w:sz w:val="24"/>
              </w:rPr>
              <w:t>交易服务平台（法律金融等）</w:t>
            </w:r>
          </w:p>
        </w:tc>
      </w:tr>
      <w:tr w:rsidR="008E712B">
        <w:trPr>
          <w:trHeight w:val="305"/>
        </w:trPr>
        <w:tc>
          <w:tcPr>
            <w:tcW w:w="2268" w:type="dxa"/>
            <w:gridSpan w:val="2"/>
            <w:vMerge/>
            <w:shd w:val="clear" w:color="auto" w:fill="auto"/>
            <w:vAlign w:val="center"/>
          </w:tcPr>
          <w:p w:rsidR="008E712B" w:rsidRDefault="008E712B">
            <w:pPr>
              <w:spacing w:line="360" w:lineRule="auto"/>
              <w:jc w:val="center"/>
              <w:rPr>
                <w:rFonts w:ascii="黑体" w:eastAsia="黑体" w:hAnsi="宋体"/>
                <w:szCs w:val="21"/>
              </w:rPr>
            </w:pPr>
          </w:p>
        </w:tc>
        <w:tc>
          <w:tcPr>
            <w:tcW w:w="2410" w:type="dxa"/>
            <w:gridSpan w:val="2"/>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noProof/>
                <w:sz w:val="24"/>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90170</wp:posOffset>
                      </wp:positionV>
                      <wp:extent cx="119380" cy="130810"/>
                      <wp:effectExtent l="0" t="0" r="13970" b="21590"/>
                      <wp:wrapNone/>
                      <wp:docPr id="16"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8" o:spid="_x0000_s1026" o:spt="1" style="position:absolute;left:0pt;margin-left:5.7pt;margin-top:7.1pt;height:10.3pt;width:9.4pt;z-index:251671552;mso-width-relative:page;mso-height-relative:page;" fillcolor="#FFFFFF" filled="t" stroked="t" coordsize="21600,21600" o:gfxdata="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FfM/PTAAAABwEAAA8A&#10;AAAAAAAAAQAgAAAAIgAAAGRycy9kb3ducmV2LnhtbFBLAQIUABQAAAAIAIdO4kCYhNYOHAIAAC8E&#10;AAAOAAAAAAAAAAEAIAAAACIBAABkcnMvZTJvRG9jLnhtbFBLBQYAAAAABgAGAFkBAACwBQAAAAA=&#10;">
                      <v:fill on="t" focussize="0,0"/>
                      <v:stroke color="#000000" miterlimit="8" joinstyle="miter"/>
                      <v:imagedata o:title=""/>
                      <o:lock v:ext="edit" aspectratio="f"/>
                    </v:rect>
                  </w:pict>
                </mc:Fallback>
              </mc:AlternateContent>
            </w:r>
            <w:r>
              <w:rPr>
                <w:rFonts w:ascii="仿宋" w:eastAsia="仿宋" w:hAnsi="仿宋" w:hint="eastAsia"/>
                <w:sz w:val="24"/>
              </w:rPr>
              <w:t xml:space="preserve">   互联网平台</w:t>
            </w:r>
          </w:p>
        </w:tc>
        <w:tc>
          <w:tcPr>
            <w:tcW w:w="1985" w:type="dxa"/>
            <w:gridSpan w:val="3"/>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传媒公司</w:t>
            </w:r>
            <w:r>
              <w:rPr>
                <w:rFonts w:ascii="仿宋" w:eastAsia="仿宋" w:hAnsi="仿宋"/>
                <w:noProof/>
                <w:sz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65405</wp:posOffset>
                      </wp:positionV>
                      <wp:extent cx="114300" cy="139700"/>
                      <wp:effectExtent l="0" t="0" r="19050" b="12700"/>
                      <wp:wrapSquare wrapText="bothSides"/>
                      <wp:docPr id="20" name="矩形 20"/>
                      <wp:cNvGraphicFramePr/>
                      <a:graphic xmlns:a="http://schemas.openxmlformats.org/drawingml/2006/main">
                        <a:graphicData uri="http://schemas.microsoft.com/office/word/2010/wordprocessingShape">
                          <wps:wsp>
                            <wps:cNvSpPr/>
                            <wps:spPr>
                              <a:xfrm>
                                <a:off x="0" y="0"/>
                                <a:ext cx="114300" cy="139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0.75pt;margin-top:5.15pt;height:11pt;width:9pt;mso-wrap-distance-bottom:0pt;mso-wrap-distance-left:9pt;mso-wrap-distance-right:9pt;mso-wrap-distance-top:0pt;z-index:251668480;v-text-anchor:middle;mso-width-relative:page;mso-height-relative:page;" filled="f" stroked="t" coordsize="21600,21600" o:gfxdata="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fFka1AAAAAYBAAAPAAAAAAAAAAEAIAAAACIAAABkcnMv&#10;ZG93bnJldi54bWxQSwECFAAUAAAACACHTuJAf0xQzEACAABmBAAADgAAAAAAAAABACAAAAAjAQAA&#10;ZHJzL2Uyb0RvYy54bWxQSwUGAAAAAAYABgBZAQAA1QUAAAAA&#10;">
                      <v:fill on="f" focussize="0,0"/>
                      <v:stroke color="#000000 [3213]" joinstyle="round"/>
                      <v:imagedata o:title=""/>
                      <o:lock v:ext="edit" aspectratio="f"/>
                      <w10:wrap type="square"/>
                    </v:rect>
                  </w:pict>
                </mc:Fallback>
              </mc:AlternateContent>
            </w:r>
          </w:p>
        </w:tc>
        <w:tc>
          <w:tcPr>
            <w:tcW w:w="2693" w:type="dxa"/>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noProof/>
                <w:sz w:val="24"/>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72390</wp:posOffset>
                      </wp:positionV>
                      <wp:extent cx="119380" cy="130810"/>
                      <wp:effectExtent l="0" t="0" r="13970" b="21590"/>
                      <wp:wrapNone/>
                      <wp:docPr id="1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7" o:spid="_x0000_s1026" o:spt="1" style="position:absolute;left:0pt;margin-left:-0.15pt;margin-top:5.7pt;height:10.3pt;width:9.4pt;z-index:251665408;mso-width-relative:page;mso-height-relative:page;" fillcolor="#FFFFFF" filled="t" stroked="t" coordsize="21600,21600" o:gfxdata="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H/YbTAAAABgEAAA8A&#10;AAAAAAAAAQAgAAAAIgAAAGRycy9kb3ducmV2LnhtbFBLAQIUABQAAAAIAIdO4kA3L7weHAIAAC8E&#10;AAAOAAAAAAAAAAEAIAAAACIBAABkcnMvZTJvRG9jLnhtbFBLBQYAAAAABgAGAFkBAACwBQAAAAA=&#10;">
                      <v:fill on="t" focussize="0,0"/>
                      <v:stroke color="#000000" miterlimit="8" joinstyle="miter"/>
                      <v:imagedata o:title=""/>
                      <o:lock v:ext="edit" aspectratio="f"/>
                    </v:rect>
                  </w:pict>
                </mc:Fallback>
              </mc:AlternateContent>
            </w:r>
            <w:r>
              <w:rPr>
                <w:rFonts w:ascii="仿宋" w:eastAsia="仿宋" w:hAnsi="仿宋" w:hint="eastAsia"/>
                <w:noProof/>
                <w:sz w:val="24"/>
              </w:rPr>
              <mc:AlternateContent>
                <mc:Choice Requires="wps">
                  <w:drawing>
                    <wp:anchor distT="0" distB="0" distL="114300" distR="114300" simplePos="0" relativeHeight="251661312" behindDoc="0" locked="0" layoutInCell="1" allowOverlap="1">
                      <wp:simplePos x="0" y="0"/>
                      <wp:positionH relativeFrom="column">
                        <wp:posOffset>641985</wp:posOffset>
                      </wp:positionH>
                      <wp:positionV relativeFrom="paragraph">
                        <wp:posOffset>207645</wp:posOffset>
                      </wp:positionV>
                      <wp:extent cx="511810" cy="0"/>
                      <wp:effectExtent l="0" t="0" r="21590" b="19050"/>
                      <wp:wrapNone/>
                      <wp:docPr id="18" name="直接连接符 18"/>
                      <wp:cNvGraphicFramePr/>
                      <a:graphic xmlns:a="http://schemas.openxmlformats.org/drawingml/2006/main">
                        <a:graphicData uri="http://schemas.microsoft.com/office/word/2010/wordprocessingShape">
                          <wps:wsp>
                            <wps:cNvCnPr/>
                            <wps:spPr>
                              <a:xfrm>
                                <a:off x="0" y="0"/>
                                <a:ext cx="511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0.55pt;margin-top:16.35pt;height:0pt;width:40.3pt;z-index:251668480;mso-width-relative:page;mso-height-relative:page;" filled="f" stroked="t" coordsize="21600,21600" o:gfxdata="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ZBPb1QAAAAkBAAAPAAAAAAAAAAEAIAAAACIA&#10;AABkcnMvZG93bnJldi54bWxQSwECFAAUAAAACACHTuJAwUwS59MBAACGAwAADgAAAAAAAAABACAA&#10;AAAkAQAAZHJzL2Uyb0RvYy54bWxQSwUGAAAAAAYABgBZAQAAaQUAAAAA&#10;">
                      <v:fill on="f" focussize="0,0"/>
                      <v:stroke color="#000000 [3200]" joinstyle="round"/>
                      <v:imagedata o:title=""/>
                      <o:lock v:ext="edit" aspectratio="f"/>
                    </v:line>
                  </w:pict>
                </mc:Fallback>
              </mc:AlternateContent>
            </w:r>
            <w:proofErr w:type="gramStart"/>
            <w:r>
              <w:rPr>
                <w:rFonts w:ascii="仿宋" w:eastAsia="仿宋" w:hAnsi="仿宋" w:hint="eastAsia"/>
                <w:sz w:val="24"/>
              </w:rPr>
              <w:t>传其他</w:t>
            </w:r>
            <w:proofErr w:type="gramEnd"/>
          </w:p>
        </w:tc>
      </w:tr>
      <w:tr w:rsidR="008E712B">
        <w:trPr>
          <w:trHeight w:val="1328"/>
        </w:trPr>
        <w:tc>
          <w:tcPr>
            <w:tcW w:w="2268" w:type="dxa"/>
            <w:gridSpan w:val="2"/>
            <w:shd w:val="clear" w:color="auto" w:fill="auto"/>
            <w:vAlign w:val="center"/>
          </w:tcPr>
          <w:p w:rsidR="008E712B" w:rsidRDefault="000E4AD6">
            <w:pPr>
              <w:spacing w:line="360" w:lineRule="auto"/>
              <w:jc w:val="left"/>
              <w:rPr>
                <w:rFonts w:ascii="仿宋" w:eastAsia="仿宋" w:hAnsi="仿宋"/>
                <w:sz w:val="24"/>
              </w:rPr>
            </w:pPr>
            <w:r>
              <w:rPr>
                <w:rFonts w:ascii="仿宋" w:eastAsia="仿宋" w:hAnsi="仿宋" w:hint="eastAsia"/>
                <w:sz w:val="24"/>
              </w:rPr>
              <w:t>公司简介(中英文，共400字以内)</w:t>
            </w:r>
          </w:p>
          <w:p w:rsidR="008E712B" w:rsidRDefault="008E712B">
            <w:pPr>
              <w:spacing w:line="360" w:lineRule="auto"/>
              <w:jc w:val="center"/>
              <w:rPr>
                <w:rFonts w:ascii="黑体" w:eastAsia="黑体" w:hAnsi="黑体"/>
                <w:sz w:val="24"/>
              </w:rPr>
            </w:pPr>
          </w:p>
        </w:tc>
        <w:tc>
          <w:tcPr>
            <w:tcW w:w="7088" w:type="dxa"/>
            <w:gridSpan w:val="6"/>
            <w:shd w:val="clear" w:color="auto" w:fill="auto"/>
            <w:vAlign w:val="center"/>
          </w:tcPr>
          <w:p w:rsidR="008E712B" w:rsidRDefault="008E712B">
            <w:pPr>
              <w:spacing w:line="360" w:lineRule="auto"/>
              <w:jc w:val="left"/>
              <w:rPr>
                <w:rFonts w:ascii="黑体" w:eastAsia="黑体" w:hAnsi="宋体"/>
                <w:sz w:val="18"/>
                <w:szCs w:val="18"/>
              </w:rPr>
            </w:pPr>
          </w:p>
        </w:tc>
      </w:tr>
      <w:tr w:rsidR="008E712B">
        <w:trPr>
          <w:trHeight w:val="1617"/>
        </w:trPr>
        <w:tc>
          <w:tcPr>
            <w:tcW w:w="2268" w:type="dxa"/>
            <w:gridSpan w:val="2"/>
            <w:shd w:val="clear" w:color="auto" w:fill="auto"/>
            <w:vAlign w:val="center"/>
          </w:tcPr>
          <w:p w:rsidR="008E712B" w:rsidRDefault="000E4AD6">
            <w:pPr>
              <w:spacing w:line="360" w:lineRule="auto"/>
              <w:jc w:val="left"/>
              <w:rPr>
                <w:rFonts w:ascii="黑体" w:eastAsia="黑体" w:hAnsi="黑体"/>
                <w:sz w:val="24"/>
              </w:rPr>
            </w:pPr>
            <w:r>
              <w:rPr>
                <w:rFonts w:ascii="仿宋" w:eastAsia="仿宋" w:hAnsi="仿宋" w:hint="eastAsia"/>
                <w:sz w:val="24"/>
              </w:rPr>
              <w:t>展示内容、交易项目及需求</w:t>
            </w:r>
          </w:p>
        </w:tc>
        <w:tc>
          <w:tcPr>
            <w:tcW w:w="7088" w:type="dxa"/>
            <w:gridSpan w:val="6"/>
            <w:shd w:val="clear" w:color="auto" w:fill="auto"/>
            <w:vAlign w:val="center"/>
          </w:tcPr>
          <w:p w:rsidR="008E712B" w:rsidRDefault="008E712B">
            <w:pPr>
              <w:spacing w:line="360" w:lineRule="auto"/>
              <w:jc w:val="left"/>
              <w:rPr>
                <w:rFonts w:ascii="黑体" w:eastAsia="黑体" w:hAnsi="宋体"/>
                <w:sz w:val="18"/>
                <w:szCs w:val="18"/>
              </w:rPr>
            </w:pPr>
          </w:p>
        </w:tc>
      </w:tr>
      <w:tr w:rsidR="008E712B">
        <w:trPr>
          <w:trHeight w:val="405"/>
        </w:trPr>
        <w:tc>
          <w:tcPr>
            <w:tcW w:w="9356" w:type="dxa"/>
            <w:gridSpan w:val="8"/>
            <w:shd w:val="clear" w:color="auto" w:fill="BFBFBF" w:themeFill="background1" w:themeFillShade="BF"/>
          </w:tcPr>
          <w:p w:rsidR="008E712B" w:rsidRDefault="000E4AD6">
            <w:pPr>
              <w:spacing w:line="360" w:lineRule="auto"/>
              <w:jc w:val="center"/>
              <w:rPr>
                <w:rFonts w:ascii="黑体" w:eastAsia="黑体" w:hAnsi="黑体"/>
                <w:b/>
                <w:bCs/>
                <w:sz w:val="28"/>
                <w:szCs w:val="28"/>
              </w:rPr>
            </w:pPr>
            <w:r>
              <w:rPr>
                <w:rFonts w:ascii="黑体" w:eastAsia="黑体" w:hAnsi="黑体" w:hint="eastAsia"/>
                <w:b/>
                <w:bCs/>
                <w:sz w:val="24"/>
              </w:rPr>
              <w:t>申请展位类型及费用</w:t>
            </w:r>
          </w:p>
        </w:tc>
      </w:tr>
      <w:tr w:rsidR="008E712B">
        <w:trPr>
          <w:trHeight w:val="1050"/>
        </w:trPr>
        <w:tc>
          <w:tcPr>
            <w:tcW w:w="4820" w:type="dxa"/>
            <w:gridSpan w:val="6"/>
            <w:tcBorders>
              <w:bottom w:val="single" w:sz="4" w:space="0" w:color="auto"/>
            </w:tcBorders>
            <w:shd w:val="clear" w:color="auto" w:fill="auto"/>
            <w:vAlign w:val="center"/>
          </w:tcPr>
          <w:p w:rsidR="008E712B" w:rsidRDefault="000E4AD6">
            <w:pPr>
              <w:spacing w:line="276" w:lineRule="auto"/>
              <w:rPr>
                <w:rFonts w:ascii="仿宋" w:eastAsia="仿宋" w:hAnsi="仿宋" w:cs="宋体"/>
                <w:sz w:val="24"/>
              </w:rPr>
            </w:pPr>
            <w:r>
              <w:rPr>
                <w:rFonts w:ascii="仿宋" w:eastAsia="仿宋" w:hAnsi="仿宋" w:hint="eastAsia"/>
                <w:sz w:val="24"/>
              </w:rPr>
              <w:t>﹡标  展：</w:t>
            </w:r>
            <w:r>
              <w:rPr>
                <w:rFonts w:ascii="仿宋" w:eastAsia="仿宋" w:hAnsi="仿宋" w:hint="eastAsia"/>
                <w:sz w:val="24"/>
                <w:u w:val="single"/>
              </w:rPr>
              <w:t xml:space="preserve"> </w:t>
            </w:r>
            <w:r>
              <w:rPr>
                <w:rFonts w:ascii="仿宋" w:eastAsia="仿宋" w:hAnsi="仿宋"/>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，展位面积9</w:t>
            </w:r>
            <w:r>
              <w:rPr>
                <w:rFonts w:ascii="仿宋" w:eastAsia="仿宋" w:hAnsi="仿宋" w:cs="宋体" w:hint="eastAsia"/>
                <w:sz w:val="24"/>
              </w:rPr>
              <w:t>㎡</w:t>
            </w:r>
          </w:p>
          <w:p w:rsidR="008E712B" w:rsidRDefault="000E4AD6">
            <w:pPr>
              <w:spacing w:line="360" w:lineRule="auto"/>
              <w:jc w:val="left"/>
              <w:rPr>
                <w:rFonts w:ascii="黑体" w:eastAsia="黑体" w:hAnsi="宋体"/>
                <w:sz w:val="18"/>
                <w:szCs w:val="18"/>
              </w:rPr>
            </w:pPr>
            <w:r>
              <w:rPr>
                <w:rFonts w:ascii="仿宋" w:eastAsia="仿宋" w:hAnsi="仿宋" w:hint="eastAsia"/>
                <w:sz w:val="24"/>
              </w:rPr>
              <w:t>﹡</w:t>
            </w:r>
            <w:r>
              <w:rPr>
                <w:rFonts w:ascii="仿宋" w:eastAsia="仿宋" w:hAnsi="仿宋" w:cs="宋体" w:hint="eastAsia"/>
                <w:sz w:val="24"/>
              </w:rPr>
              <w:t xml:space="preserve">费  用：元（大写： </w:t>
            </w:r>
            <w:r>
              <w:rPr>
                <w:rFonts w:ascii="仿宋" w:eastAsia="仿宋" w:hAnsi="仿宋" w:cs="宋体"/>
                <w:sz w:val="24"/>
              </w:rPr>
              <w:t xml:space="preserve">      </w:t>
            </w:r>
            <w:r>
              <w:rPr>
                <w:rFonts w:ascii="仿宋" w:eastAsia="仿宋" w:hAnsi="仿宋" w:cs="宋体" w:hint="eastAsia"/>
                <w:sz w:val="24"/>
              </w:rPr>
              <w:t>元）</w:t>
            </w:r>
          </w:p>
        </w:tc>
        <w:tc>
          <w:tcPr>
            <w:tcW w:w="4536" w:type="dxa"/>
            <w:gridSpan w:val="2"/>
            <w:tcBorders>
              <w:bottom w:val="single" w:sz="4" w:space="0" w:color="auto"/>
            </w:tcBorders>
            <w:shd w:val="clear" w:color="auto" w:fill="auto"/>
            <w:vAlign w:val="center"/>
          </w:tcPr>
          <w:p w:rsidR="008E712B" w:rsidRDefault="000E4AD6">
            <w:pPr>
              <w:spacing w:line="276" w:lineRule="auto"/>
              <w:rPr>
                <w:rFonts w:ascii="仿宋" w:eastAsia="仿宋" w:hAnsi="仿宋" w:cs="宋体"/>
                <w:sz w:val="24"/>
              </w:rPr>
            </w:pPr>
            <w:r>
              <w:rPr>
                <w:rFonts w:ascii="仿宋" w:eastAsia="仿宋" w:hAnsi="仿宋" w:hint="eastAsia"/>
                <w:sz w:val="24"/>
              </w:rPr>
              <w:t>﹡特  展：</w:t>
            </w:r>
            <w:r>
              <w:rPr>
                <w:rFonts w:ascii="仿宋" w:eastAsia="仿宋" w:hAnsi="仿宋" w:hint="eastAsia"/>
                <w:sz w:val="24"/>
                <w:u w:val="single"/>
              </w:rPr>
              <w:t xml:space="preserve">           (</w:t>
            </w:r>
            <w:r>
              <w:rPr>
                <w:rFonts w:ascii="仿宋" w:eastAsia="仿宋" w:hAnsi="仿宋" w:hint="eastAsia"/>
                <w:sz w:val="24"/>
              </w:rPr>
              <w:t>36</w:t>
            </w:r>
            <w:r>
              <w:rPr>
                <w:rFonts w:ascii="仿宋" w:eastAsia="仿宋" w:hAnsi="仿宋" w:cs="宋体" w:hint="eastAsia"/>
                <w:sz w:val="24"/>
              </w:rPr>
              <w:t>㎡-50㎡)</w:t>
            </w:r>
          </w:p>
          <w:p w:rsidR="008E712B" w:rsidRDefault="000E4AD6">
            <w:pPr>
              <w:spacing w:line="360" w:lineRule="auto"/>
              <w:jc w:val="left"/>
              <w:rPr>
                <w:rFonts w:ascii="黑体" w:eastAsia="黑体" w:hAnsi="宋体"/>
                <w:sz w:val="18"/>
                <w:szCs w:val="18"/>
              </w:rPr>
            </w:pPr>
            <w:r>
              <w:rPr>
                <w:rFonts w:ascii="仿宋" w:eastAsia="仿宋" w:hAnsi="仿宋" w:hint="eastAsia"/>
                <w:sz w:val="24"/>
              </w:rPr>
              <w:t>﹡</w:t>
            </w:r>
            <w:r>
              <w:rPr>
                <w:rFonts w:ascii="仿宋" w:eastAsia="仿宋" w:hAnsi="仿宋" w:cs="宋体" w:hint="eastAsia"/>
                <w:sz w:val="24"/>
              </w:rPr>
              <w:t xml:space="preserve">费 用：元（大写： </w:t>
            </w:r>
            <w:r>
              <w:rPr>
                <w:rFonts w:ascii="仿宋" w:eastAsia="仿宋" w:hAnsi="仿宋" w:cs="宋体"/>
                <w:sz w:val="24"/>
              </w:rPr>
              <w:t xml:space="preserve">      </w:t>
            </w:r>
            <w:r>
              <w:rPr>
                <w:rFonts w:ascii="仿宋" w:eastAsia="仿宋" w:hAnsi="仿宋" w:cs="宋体" w:hint="eastAsia"/>
                <w:sz w:val="24"/>
              </w:rPr>
              <w:t>元）</w:t>
            </w:r>
          </w:p>
        </w:tc>
      </w:tr>
      <w:tr w:rsidR="008E712B">
        <w:trPr>
          <w:trHeight w:val="450"/>
        </w:trPr>
        <w:tc>
          <w:tcPr>
            <w:tcW w:w="9356" w:type="dxa"/>
            <w:gridSpan w:val="8"/>
            <w:shd w:val="clear" w:color="auto" w:fill="BFBFBF" w:themeFill="background1" w:themeFillShade="BF"/>
            <w:vAlign w:val="center"/>
          </w:tcPr>
          <w:p w:rsidR="008E712B" w:rsidRDefault="000E4AD6">
            <w:pPr>
              <w:spacing w:line="360" w:lineRule="auto"/>
              <w:jc w:val="center"/>
              <w:rPr>
                <w:rFonts w:ascii="仿宋" w:eastAsia="仿宋" w:hAnsi="仿宋"/>
                <w:b/>
                <w:bCs/>
                <w:sz w:val="24"/>
              </w:rPr>
            </w:pPr>
            <w:r>
              <w:rPr>
                <w:rFonts w:ascii="黑体" w:eastAsia="黑体" w:hAnsi="黑体" w:hint="eastAsia"/>
                <w:b/>
                <w:bCs/>
                <w:sz w:val="24"/>
              </w:rPr>
              <w:t>其他申请</w:t>
            </w:r>
          </w:p>
        </w:tc>
      </w:tr>
      <w:tr w:rsidR="008E712B">
        <w:trPr>
          <w:trHeight w:val="582"/>
        </w:trPr>
        <w:tc>
          <w:tcPr>
            <w:tcW w:w="9356" w:type="dxa"/>
            <w:gridSpan w:val="8"/>
            <w:shd w:val="clear" w:color="auto" w:fill="auto"/>
          </w:tcPr>
          <w:p w:rsidR="008E712B" w:rsidRDefault="000E4AD6">
            <w:pPr>
              <w:spacing w:line="360" w:lineRule="auto"/>
              <w:rPr>
                <w:rFonts w:ascii="黑体" w:eastAsia="黑体" w:hAnsi="宋体"/>
                <w:sz w:val="18"/>
                <w:szCs w:val="18"/>
              </w:rPr>
            </w:pPr>
            <w:r>
              <w:rPr>
                <w:rFonts w:ascii="仿宋" w:eastAsia="仿宋" w:hAnsi="仿宋" w:cs="宋体" w:hint="eastAsia"/>
                <w:noProof/>
                <w:sz w:val="24"/>
              </w:rPr>
              <mc:AlternateContent>
                <mc:Choice Requires="wps">
                  <w:drawing>
                    <wp:anchor distT="0" distB="0" distL="114300" distR="114300" simplePos="0" relativeHeight="251668480" behindDoc="0" locked="0" layoutInCell="1" allowOverlap="1">
                      <wp:simplePos x="0" y="0"/>
                      <wp:positionH relativeFrom="column">
                        <wp:posOffset>3862070</wp:posOffset>
                      </wp:positionH>
                      <wp:positionV relativeFrom="paragraph">
                        <wp:posOffset>79375</wp:posOffset>
                      </wp:positionV>
                      <wp:extent cx="114935" cy="130810"/>
                      <wp:effectExtent l="0" t="0" r="19050" b="21590"/>
                      <wp:wrapNone/>
                      <wp:docPr id="32" name="矩形 32"/>
                      <wp:cNvGraphicFramePr/>
                      <a:graphic xmlns:a="http://schemas.openxmlformats.org/drawingml/2006/main">
                        <a:graphicData uri="http://schemas.microsoft.com/office/word/2010/wordprocessingShape">
                          <wps:wsp>
                            <wps:cNvSpPr/>
                            <wps:spPr>
                              <a:xfrm>
                                <a:off x="0" y="0"/>
                                <a:ext cx="114907" cy="13111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04.1pt;margin-top:6.25pt;height:10.3pt;width:9.05pt;z-index:251711488;v-text-anchor:middle;mso-width-relative:page;mso-height-relative:page;" filled="f" stroked="t" coordsize="21600,21600" o:gfxdata="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&#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lzUnk2AAAAAkBAAAPAAAAAAAAAAEAIAAAACIAAABk&#10;cnMvZG93bnJldi54bWxQSwECFAAUAAAACACHTuJAgyMZJD8CAABmBAAADgAAAAAAAAABACAAAAAn&#10;AQAAZHJzL2Uyb0RvYy54bWxQSwUGAAAAAAYABgBZAQAA2AUAAAAA&#10;">
                      <v:fill on="f" focussize="0,0"/>
                      <v:stroke color="#000000 [3213]" joinstyle="round"/>
                      <v:imagedata o:title=""/>
                      <o:lock v:ext="edit" aspectratio="f"/>
                    </v:rect>
                  </w:pict>
                </mc:Fallback>
              </mc:AlternateContent>
            </w:r>
            <w:r>
              <w:rPr>
                <w:rFonts w:ascii="仿宋" w:eastAsia="仿宋" w:hAnsi="仿宋" w:cs="宋体" w:hint="eastAsia"/>
                <w:noProof/>
                <w:sz w:val="24"/>
              </w:rPr>
              <mc:AlternateContent>
                <mc:Choice Requires="wps">
                  <w:drawing>
                    <wp:anchor distT="0" distB="0" distL="114300" distR="114300" simplePos="0" relativeHeight="251667456" behindDoc="0" locked="0" layoutInCell="1" allowOverlap="1">
                      <wp:simplePos x="0" y="0"/>
                      <wp:positionH relativeFrom="column">
                        <wp:posOffset>3166110</wp:posOffset>
                      </wp:positionH>
                      <wp:positionV relativeFrom="paragraph">
                        <wp:posOffset>82550</wp:posOffset>
                      </wp:positionV>
                      <wp:extent cx="119380" cy="130810"/>
                      <wp:effectExtent l="0" t="0" r="13970" b="21590"/>
                      <wp:wrapNone/>
                      <wp:docPr id="2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7" o:spid="_x0000_s1026" o:spt="1" style="position:absolute;left:0pt;margin-left:249.3pt;margin-top:6.5pt;height:10.3pt;width:9.4pt;z-index:251710464;mso-width-relative:page;mso-height-relative:page;" fillcolor="#FFFFFF" filled="t" stroked="t" coordsize="21600,21600" o:gfxdata="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HugtgAAAAJ&#10;AQAADwAAAAAAAAABACAAAAAiAAAAZHJzL2Rvd25yZXYueG1sUEsBAhQAFAAAAAgAh07iQF+AdK0c&#10;AgAALwQAAA4AAAAAAAAAAQAgAAAAJwEAAGRycy9lMm9Eb2MueG1sUEsFBgAAAAAGAAYAWQEAALUF&#10;AAAAAA==&#10;">
                      <v:fill on="t" focussize="0,0"/>
                      <v:stroke color="#000000" miterlimit="8" joinstyle="miter"/>
                      <v:imagedata o:title=""/>
                      <o:lock v:ext="edit" aspectratio="f"/>
                    </v:rect>
                  </w:pict>
                </mc:Fallback>
              </mc:AlternateContent>
            </w:r>
            <w:r>
              <w:rPr>
                <w:rFonts w:ascii="仿宋" w:eastAsia="仿宋" w:hAnsi="仿宋" w:cs="宋体" w:hint="eastAsia"/>
                <w:noProof/>
                <w:sz w:val="24"/>
              </w:rPr>
              <mc:AlternateContent>
                <mc:Choice Requires="wps">
                  <w:drawing>
                    <wp:anchor distT="0" distB="0" distL="114300" distR="114300" simplePos="0" relativeHeight="251663360" behindDoc="0" locked="0" layoutInCell="1" allowOverlap="1">
                      <wp:simplePos x="0" y="0"/>
                      <wp:positionH relativeFrom="column">
                        <wp:posOffset>1134110</wp:posOffset>
                      </wp:positionH>
                      <wp:positionV relativeFrom="paragraph">
                        <wp:posOffset>79375</wp:posOffset>
                      </wp:positionV>
                      <wp:extent cx="119380" cy="130810"/>
                      <wp:effectExtent l="0" t="0" r="13970" b="21590"/>
                      <wp:wrapNone/>
                      <wp:docPr id="29"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7" o:spid="_x0000_s1026" o:spt="1" style="position:absolute;left:0pt;margin-left:89.3pt;margin-top:6.25pt;height:10.3pt;width:9.4pt;z-index:251679744;mso-width-relative:page;mso-height-relative:page;" fillcolor="#FFFFFF" filled="t" stroked="t" coordsize="21600,21600" o:gfxdata="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B9k+1wAAAAkB&#10;AAAPAAAAAAAAAAEAIAAAACIAAABkcnMvZG93bnJldi54bWxQSwECFAAUAAAACACHTuJALOrUsBwC&#10;AAAvBAAADgAAAAAAAAABACAAAAAmAQAAZHJzL2Uyb0RvYy54bWxQSwUGAAAAAAYABgBZAQAAtAUA&#10;AAAA&#10;">
                      <v:fill on="t" focussize="0,0"/>
                      <v:stroke color="#000000" miterlimit="8" joinstyle="miter"/>
                      <v:imagedata o:title=""/>
                      <o:lock v:ext="edit" aspectratio="f"/>
                    </v:rect>
                  </w:pict>
                </mc:Fallback>
              </mc:AlternateContent>
            </w:r>
            <w:r>
              <w:rPr>
                <w:rFonts w:ascii="仿宋" w:eastAsia="仿宋" w:hAnsi="仿宋" w:cs="宋体" w:hint="eastAsia"/>
                <w:noProof/>
                <w:sz w:val="24"/>
              </w:rPr>
              <mc:AlternateContent>
                <mc:Choice Requires="wps">
                  <w:drawing>
                    <wp:anchor distT="0" distB="0" distL="114300" distR="114300" simplePos="0" relativeHeight="251666432" behindDoc="0" locked="0" layoutInCell="1" allowOverlap="1">
                      <wp:simplePos x="0" y="0"/>
                      <wp:positionH relativeFrom="column">
                        <wp:posOffset>4425950</wp:posOffset>
                      </wp:positionH>
                      <wp:positionV relativeFrom="paragraph">
                        <wp:posOffset>214630</wp:posOffset>
                      </wp:positionV>
                      <wp:extent cx="130810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48.5pt;margin-top:16.9pt;height:0pt;width:103pt;z-index:251683840;mso-width-relative:page;mso-height-relative:page;" filled="f" stroked="t" coordsize="21600,21600" o:gfxdata="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JPYsdYAAAAJAQAADwAAAAAAAAABACAA&#10;AAAiAAAAZHJzL2Rvd25yZXYueG1sUEsBAhQAFAAAAAgAh07iQL1ZwgvWAQAAhwMAAA4AAAAAAAAA&#10;AQAgAAAAJQEAAGRycy9lMm9Eb2MueG1sUEsFBgAAAAAGAAYAWQEAAG0FAAAAAA==&#10;">
                      <v:fill on="f" focussize="0,0"/>
                      <v:stroke color="#000000 [3200]" joinstyle="round"/>
                      <v:imagedata o:title=""/>
                      <o:lock v:ext="edit" aspectratio="f"/>
                    </v:line>
                  </w:pict>
                </mc:Fallback>
              </mc:AlternateContent>
            </w:r>
            <w:r>
              <w:rPr>
                <w:rFonts w:ascii="仿宋" w:eastAsia="仿宋" w:hAnsi="仿宋" w:cs="宋体" w:hint="eastAsia"/>
                <w:noProof/>
                <w:sz w:val="24"/>
              </w:rPr>
              <mc:AlternateContent>
                <mc:Choice Requires="wps">
                  <w:drawing>
                    <wp:anchor distT="0" distB="0" distL="114300" distR="114300" simplePos="0" relativeHeight="251664384" behindDoc="0" locked="0" layoutInCell="1" allowOverlap="1">
                      <wp:simplePos x="0" y="0"/>
                      <wp:positionH relativeFrom="column">
                        <wp:posOffset>2144395</wp:posOffset>
                      </wp:positionH>
                      <wp:positionV relativeFrom="paragraph">
                        <wp:posOffset>86360</wp:posOffset>
                      </wp:positionV>
                      <wp:extent cx="119380" cy="130810"/>
                      <wp:effectExtent l="0" t="0" r="13970" b="21590"/>
                      <wp:wrapNone/>
                      <wp:docPr id="19"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7" o:spid="_x0000_s1026" o:spt="1" style="position:absolute;left:0pt;margin-left:168.85pt;margin-top:6.8pt;height:10.3pt;width:9.4pt;z-index:251680768;mso-width-relative:page;mso-height-relative:page;" fillcolor="#FFFFFF" filled="t" stroked="t" coordsize="21600,21600" o:gfxdata="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g76atgAAAAJ&#10;AQAADwAAAAAAAAABACAAAAAiAAAAZHJzL2Rvd25yZXYueG1sUEsBAhQAFAAAAAgAh07iQERFHAMc&#10;AgAALwQAAA4AAAAAAAAAAQAgAAAAJwEAAGRycy9lMm9Eb2MueG1sUEsFBgAAAAAGAAYAWQEAALUF&#10;AAAAAA==&#10;">
                      <v:fill on="t" focussize="0,0"/>
                      <v:stroke color="#000000" miterlimit="8" joinstyle="miter"/>
                      <v:imagedata o:title=""/>
                      <o:lock v:ext="edit" aspectratio="f"/>
                    </v:rect>
                  </w:pict>
                </mc:Fallback>
              </mc:AlternateContent>
            </w:r>
            <w:r>
              <w:rPr>
                <w:rFonts w:ascii="仿宋" w:eastAsia="仿宋" w:hAnsi="仿宋" w:cs="宋体" w:hint="eastAsia"/>
                <w:noProof/>
                <w:sz w:val="24"/>
              </w:rPr>
              <mc:AlternateContent>
                <mc:Choice Requires="wps">
                  <w:drawing>
                    <wp:anchor distT="0" distB="0" distL="114300" distR="114300" simplePos="0" relativeHeight="251665408" behindDoc="0" locked="0" layoutInCell="1" allowOverlap="1">
                      <wp:simplePos x="0" y="0"/>
                      <wp:positionH relativeFrom="column">
                        <wp:posOffset>168275</wp:posOffset>
                      </wp:positionH>
                      <wp:positionV relativeFrom="paragraph">
                        <wp:posOffset>76200</wp:posOffset>
                      </wp:positionV>
                      <wp:extent cx="119380" cy="130810"/>
                      <wp:effectExtent l="5080" t="5080" r="12700" b="1651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08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3.25pt;margin-top:6pt;height:10.3pt;width:9.4pt;z-index:251682816;mso-width-relative:page;mso-height-relative:page;" fillcolor="#FFFFFF" filled="t" stroked="t" coordsize="21600,21600" o:gfxdata="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BoW9YAAAAHAQAA&#10;DwAAAAAAAAABACAAAAAiAAAAZHJzL2Rvd25yZXYueG1sUEsBAhQAFAAAAAgAh07iQBLBGGkbAgAA&#10;MAQAAA4AAAAAAAAAAQAgAAAAJQEAAGRycy9lMm9Eb2MueG1sUEsFBgAAAAAGAAYAWQEAALIFAAAA&#10;AA==&#10;">
                      <v:fill on="t" focussize="0,0"/>
                      <v:stroke color="#000000" miterlimit="8" joinstyle="miter"/>
                      <v:imagedata o:title=""/>
                      <o:lock v:ext="edit" aspectratio="f"/>
                    </v:rect>
                  </w:pict>
                </mc:Fallback>
              </mc:AlternateContent>
            </w:r>
            <w:r>
              <w:rPr>
                <w:rFonts w:ascii="仿宋" w:eastAsia="仿宋" w:hAnsi="仿宋" w:cs="宋体" w:hint="eastAsia"/>
                <w:sz w:val="24"/>
              </w:rPr>
              <w:t xml:space="preserve"> </w:t>
            </w:r>
            <w:r>
              <w:rPr>
                <w:rFonts w:ascii="仿宋" w:eastAsia="仿宋" w:hAnsi="仿宋" w:cs="宋体"/>
                <w:sz w:val="24"/>
              </w:rPr>
              <w:t xml:space="preserve">    </w:t>
            </w:r>
            <w:r>
              <w:rPr>
                <w:rFonts w:ascii="仿宋" w:eastAsia="仿宋" w:hAnsi="仿宋" w:cs="宋体" w:hint="eastAsia"/>
                <w:sz w:val="24"/>
              </w:rPr>
              <w:t xml:space="preserve">会刊广告 </w:t>
            </w:r>
            <w:r>
              <w:rPr>
                <w:rFonts w:ascii="仿宋" w:eastAsia="仿宋" w:hAnsi="仿宋" w:cs="宋体"/>
                <w:sz w:val="24"/>
              </w:rPr>
              <w:t xml:space="preserve">    </w:t>
            </w:r>
            <w:r>
              <w:rPr>
                <w:rFonts w:ascii="仿宋" w:eastAsia="仿宋" w:hAnsi="仿宋" w:cs="宋体" w:hint="eastAsia"/>
                <w:sz w:val="24"/>
              </w:rPr>
              <w:t xml:space="preserve">其他广告 </w:t>
            </w:r>
            <w:r>
              <w:rPr>
                <w:rFonts w:ascii="仿宋" w:eastAsia="仿宋" w:hAnsi="仿宋" w:cs="宋体"/>
                <w:sz w:val="24"/>
              </w:rPr>
              <w:t xml:space="preserve">  </w:t>
            </w:r>
            <w:r>
              <w:rPr>
                <w:rFonts w:ascii="仿宋" w:eastAsia="仿宋" w:hAnsi="仿宋" w:cs="宋体" w:hint="eastAsia"/>
                <w:sz w:val="24"/>
              </w:rPr>
              <w:t xml:space="preserve"> </w:t>
            </w:r>
            <w:r>
              <w:rPr>
                <w:rFonts w:ascii="仿宋" w:eastAsia="仿宋" w:hAnsi="仿宋" w:cs="宋体"/>
                <w:sz w:val="24"/>
              </w:rPr>
              <w:t xml:space="preserve"> </w:t>
            </w:r>
            <w:r>
              <w:rPr>
                <w:rFonts w:ascii="仿宋" w:eastAsia="仿宋" w:hAnsi="仿宋" w:cs="宋体" w:hint="eastAsia"/>
                <w:sz w:val="24"/>
              </w:rPr>
              <w:t xml:space="preserve">设备租赁 </w:t>
            </w:r>
            <w:r>
              <w:rPr>
                <w:rFonts w:ascii="仿宋" w:eastAsia="仿宋" w:hAnsi="仿宋" w:cs="宋体"/>
                <w:sz w:val="24"/>
              </w:rPr>
              <w:t xml:space="preserve">    </w:t>
            </w:r>
            <w:r>
              <w:rPr>
                <w:rFonts w:ascii="仿宋" w:eastAsia="仿宋" w:hAnsi="仿宋" w:cs="宋体" w:hint="eastAsia"/>
                <w:sz w:val="24"/>
              </w:rPr>
              <w:t>翻译</w:t>
            </w:r>
            <w:r>
              <w:rPr>
                <w:rFonts w:ascii="仿宋" w:eastAsia="仿宋" w:hAnsi="仿宋" w:cs="宋体"/>
                <w:sz w:val="24"/>
              </w:rPr>
              <w:t xml:space="preserve">     </w:t>
            </w:r>
            <w:r>
              <w:rPr>
                <w:rFonts w:ascii="仿宋" w:eastAsia="仿宋" w:hAnsi="仿宋" w:cs="宋体" w:hint="eastAsia"/>
                <w:sz w:val="24"/>
              </w:rPr>
              <w:t xml:space="preserve">其他 </w:t>
            </w:r>
          </w:p>
        </w:tc>
      </w:tr>
      <w:tr w:rsidR="008E712B">
        <w:trPr>
          <w:trHeight w:val="463"/>
        </w:trPr>
        <w:tc>
          <w:tcPr>
            <w:tcW w:w="9356" w:type="dxa"/>
            <w:gridSpan w:val="8"/>
            <w:shd w:val="clear" w:color="auto" w:fill="BFBFBF" w:themeFill="background1" w:themeFillShade="BF"/>
          </w:tcPr>
          <w:p w:rsidR="008E712B" w:rsidRDefault="000E4AD6">
            <w:pPr>
              <w:spacing w:line="360" w:lineRule="auto"/>
              <w:jc w:val="center"/>
              <w:rPr>
                <w:rFonts w:ascii="黑体" w:eastAsia="黑体" w:hAnsi="宋体"/>
                <w:sz w:val="18"/>
                <w:szCs w:val="18"/>
              </w:rPr>
            </w:pPr>
            <w:r>
              <w:rPr>
                <w:rFonts w:ascii="黑体" w:eastAsia="黑体" w:hAnsi="黑体" w:hint="eastAsia"/>
                <w:b/>
                <w:bCs/>
                <w:sz w:val="24"/>
              </w:rPr>
              <w:lastRenderedPageBreak/>
              <w:t>中国国际新媒体</w:t>
            </w:r>
            <w:proofErr w:type="gramStart"/>
            <w:r>
              <w:rPr>
                <w:rFonts w:ascii="黑体" w:eastAsia="黑体" w:hAnsi="黑体" w:hint="eastAsia"/>
                <w:b/>
                <w:bCs/>
                <w:sz w:val="24"/>
              </w:rPr>
              <w:t>短片节</w:t>
            </w:r>
            <w:proofErr w:type="gramEnd"/>
            <w:r>
              <w:rPr>
                <w:rFonts w:ascii="黑体" w:eastAsia="黑体" w:hAnsi="黑体" w:hint="eastAsia"/>
                <w:b/>
                <w:bCs/>
                <w:sz w:val="24"/>
              </w:rPr>
              <w:t>组委会指定账户（汇款需注明汇款单位及汇款用途）</w:t>
            </w:r>
          </w:p>
        </w:tc>
      </w:tr>
      <w:tr w:rsidR="008E712B">
        <w:trPr>
          <w:trHeight w:val="1039"/>
        </w:trPr>
        <w:tc>
          <w:tcPr>
            <w:tcW w:w="9356" w:type="dxa"/>
            <w:gridSpan w:val="8"/>
            <w:shd w:val="clear" w:color="auto" w:fill="auto"/>
            <w:vAlign w:val="center"/>
          </w:tcPr>
          <w:p w:rsidR="008E712B" w:rsidRDefault="000E4AD6">
            <w:pPr>
              <w:spacing w:line="360" w:lineRule="auto"/>
              <w:jc w:val="left"/>
              <w:rPr>
                <w:rFonts w:ascii="黑体" w:eastAsia="黑体" w:hAnsi="宋体"/>
                <w:sz w:val="18"/>
                <w:szCs w:val="18"/>
              </w:rPr>
            </w:pPr>
            <w:r>
              <w:rPr>
                <w:rFonts w:ascii="仿宋" w:eastAsia="仿宋" w:hAnsi="仿宋" w:hint="eastAsia"/>
                <w:sz w:val="24"/>
              </w:rPr>
              <w:t>开 户 银行：招商银行深圳泰然支行</w:t>
            </w:r>
            <w:r>
              <w:rPr>
                <w:rFonts w:ascii="仿宋" w:eastAsia="仿宋" w:hAnsi="仿宋"/>
                <w:sz w:val="24"/>
              </w:rPr>
              <w:br/>
            </w:r>
            <w:r>
              <w:rPr>
                <w:rFonts w:ascii="仿宋" w:eastAsia="仿宋" w:hAnsi="仿宋" w:hint="eastAsia"/>
                <w:sz w:val="24"/>
              </w:rPr>
              <w:t>户      名：</w:t>
            </w:r>
            <w:r>
              <w:rPr>
                <w:rFonts w:ascii="仿宋" w:eastAsia="仿宋" w:hAnsi="仿宋"/>
                <w:sz w:val="24"/>
              </w:rPr>
              <w:t>深圳时刻网络传媒有限公司</w:t>
            </w:r>
            <w:r>
              <w:rPr>
                <w:rFonts w:ascii="仿宋" w:eastAsia="仿宋" w:hAnsi="仿宋"/>
                <w:sz w:val="24"/>
              </w:rPr>
              <w:br/>
            </w:r>
            <w:r>
              <w:rPr>
                <w:rFonts w:ascii="仿宋" w:eastAsia="仿宋" w:hAnsi="仿宋" w:hint="eastAsia"/>
                <w:sz w:val="24"/>
              </w:rPr>
              <w:t>账      号：</w:t>
            </w:r>
            <w:r>
              <w:rPr>
                <w:rFonts w:ascii="仿宋" w:eastAsia="仿宋" w:hAnsi="仿宋"/>
                <w:sz w:val="24"/>
              </w:rPr>
              <w:t>755917843810904</w:t>
            </w:r>
          </w:p>
        </w:tc>
      </w:tr>
      <w:tr w:rsidR="008E712B">
        <w:trPr>
          <w:trHeight w:val="1152"/>
        </w:trPr>
        <w:tc>
          <w:tcPr>
            <w:tcW w:w="4721" w:type="dxa"/>
            <w:gridSpan w:val="5"/>
            <w:shd w:val="clear" w:color="auto" w:fill="auto"/>
            <w:vAlign w:val="center"/>
          </w:tcPr>
          <w:p w:rsidR="004533ED" w:rsidRPr="004533ED" w:rsidRDefault="000E4AD6">
            <w:pPr>
              <w:spacing w:line="272" w:lineRule="exact"/>
              <w:ind w:rightChars="257" w:right="540"/>
              <w:rPr>
                <w:rFonts w:ascii="仿宋" w:eastAsia="仿宋" w:hAnsi="仿宋"/>
                <w:b/>
                <w:sz w:val="24"/>
              </w:rPr>
            </w:pPr>
            <w:r>
              <w:rPr>
                <w:rFonts w:ascii="仿宋" w:eastAsia="仿宋" w:hAnsi="仿宋" w:hint="eastAsia"/>
                <w:sz w:val="24"/>
              </w:rPr>
              <w:t>甲方：</w:t>
            </w:r>
            <w:r w:rsidR="004533ED">
              <w:rPr>
                <w:rFonts w:ascii="仿宋" w:eastAsia="仿宋" w:hAnsi="仿宋"/>
                <w:sz w:val="24"/>
              </w:rPr>
              <w:t>深圳时刻网络传媒有限公司</w:t>
            </w:r>
            <w:bookmarkStart w:id="0" w:name="_GoBack"/>
            <w:bookmarkEnd w:id="0"/>
          </w:p>
          <w:p w:rsidR="008E712B" w:rsidRDefault="000E4AD6">
            <w:pPr>
              <w:spacing w:line="272" w:lineRule="exact"/>
              <w:ind w:rightChars="257" w:right="540"/>
              <w:rPr>
                <w:rFonts w:ascii="仿宋" w:eastAsia="仿宋" w:hAnsi="仿宋"/>
                <w:sz w:val="24"/>
              </w:rPr>
            </w:pPr>
            <w:r>
              <w:rPr>
                <w:rFonts w:ascii="仿宋" w:eastAsia="仿宋" w:hAnsi="仿宋" w:hint="eastAsia"/>
                <w:sz w:val="24"/>
              </w:rPr>
              <w:t xml:space="preserve"> (盖章</w:t>
            </w:r>
            <w:r>
              <w:rPr>
                <w:rFonts w:ascii="仿宋" w:eastAsia="仿宋" w:hAnsi="仿宋"/>
                <w:sz w:val="24"/>
              </w:rPr>
              <w:t>）</w:t>
            </w:r>
          </w:p>
          <w:p w:rsidR="006357BD" w:rsidRDefault="006357BD">
            <w:pPr>
              <w:spacing w:line="272" w:lineRule="exact"/>
              <w:ind w:rightChars="257" w:right="540"/>
              <w:rPr>
                <w:rFonts w:ascii="仿宋" w:eastAsia="仿宋" w:hAnsi="仿宋"/>
                <w:sz w:val="24"/>
              </w:rPr>
            </w:pPr>
          </w:p>
          <w:p w:rsidR="008E712B" w:rsidRDefault="000E4AD6">
            <w:pPr>
              <w:spacing w:line="272" w:lineRule="exact"/>
              <w:ind w:rightChars="257" w:right="540"/>
              <w:rPr>
                <w:rFonts w:ascii="仿宋" w:eastAsia="仿宋" w:hAnsi="仿宋"/>
                <w:sz w:val="24"/>
              </w:rPr>
            </w:pPr>
            <w:r>
              <w:rPr>
                <w:rFonts w:ascii="仿宋" w:eastAsia="仿宋" w:hAnsi="仿宋" w:hint="eastAsia"/>
                <w:sz w:val="24"/>
              </w:rPr>
              <w:t>负责人:</w:t>
            </w:r>
          </w:p>
          <w:p w:rsidR="006357BD" w:rsidRDefault="006357BD">
            <w:pPr>
              <w:spacing w:line="272" w:lineRule="exact"/>
              <w:ind w:rightChars="257" w:right="540"/>
              <w:rPr>
                <w:rFonts w:ascii="仿宋" w:eastAsia="仿宋" w:hAnsi="仿宋"/>
                <w:sz w:val="24"/>
              </w:rPr>
            </w:pPr>
          </w:p>
          <w:p w:rsidR="008E712B" w:rsidRDefault="000E4AD6">
            <w:pPr>
              <w:spacing w:line="360" w:lineRule="auto"/>
              <w:jc w:val="left"/>
              <w:rPr>
                <w:rFonts w:ascii="黑体" w:eastAsia="黑体" w:hAnsi="宋体"/>
                <w:sz w:val="18"/>
                <w:szCs w:val="18"/>
              </w:rPr>
            </w:pPr>
            <w:r>
              <w:rPr>
                <w:rFonts w:ascii="仿宋" w:eastAsia="仿宋" w:hAnsi="仿宋" w:hint="eastAsia"/>
                <w:sz w:val="24"/>
              </w:rPr>
              <w:t>日期:</w:t>
            </w:r>
          </w:p>
        </w:tc>
        <w:tc>
          <w:tcPr>
            <w:tcW w:w="4635" w:type="dxa"/>
            <w:gridSpan w:val="3"/>
            <w:shd w:val="clear" w:color="auto" w:fill="auto"/>
          </w:tcPr>
          <w:p w:rsidR="008E712B" w:rsidRDefault="000E4AD6">
            <w:pPr>
              <w:spacing w:line="272" w:lineRule="exact"/>
              <w:ind w:rightChars="257" w:right="540"/>
              <w:rPr>
                <w:rFonts w:ascii="仿宋" w:eastAsia="仿宋" w:hAnsi="仿宋"/>
                <w:sz w:val="24"/>
              </w:rPr>
            </w:pPr>
            <w:r>
              <w:rPr>
                <w:rFonts w:ascii="仿宋" w:eastAsia="仿宋" w:hAnsi="仿宋" w:hint="eastAsia"/>
                <w:sz w:val="24"/>
              </w:rPr>
              <w:t>乙方：参展单位（盖章）:</w:t>
            </w:r>
          </w:p>
          <w:p w:rsidR="006357BD" w:rsidRDefault="006357BD">
            <w:pPr>
              <w:spacing w:line="272" w:lineRule="exact"/>
              <w:ind w:rightChars="257" w:right="540"/>
              <w:rPr>
                <w:rFonts w:ascii="仿宋" w:eastAsia="仿宋" w:hAnsi="仿宋"/>
                <w:sz w:val="24"/>
              </w:rPr>
            </w:pPr>
          </w:p>
          <w:p w:rsidR="006357BD" w:rsidRDefault="006357BD">
            <w:pPr>
              <w:spacing w:line="272" w:lineRule="exact"/>
              <w:ind w:rightChars="257" w:right="540"/>
              <w:rPr>
                <w:rFonts w:ascii="仿宋" w:eastAsia="仿宋" w:hAnsi="仿宋"/>
                <w:sz w:val="24"/>
              </w:rPr>
            </w:pPr>
          </w:p>
          <w:p w:rsidR="008E712B" w:rsidRDefault="000E4AD6">
            <w:pPr>
              <w:spacing w:line="272" w:lineRule="exact"/>
              <w:ind w:rightChars="257" w:right="540"/>
              <w:rPr>
                <w:rFonts w:ascii="仿宋" w:eastAsia="仿宋" w:hAnsi="仿宋"/>
                <w:sz w:val="24"/>
              </w:rPr>
            </w:pPr>
            <w:r>
              <w:rPr>
                <w:rFonts w:ascii="仿宋" w:eastAsia="仿宋" w:hAnsi="仿宋" w:hint="eastAsia"/>
                <w:sz w:val="24"/>
              </w:rPr>
              <w:t>负责人:</w:t>
            </w:r>
          </w:p>
          <w:p w:rsidR="006357BD" w:rsidRDefault="006357BD">
            <w:pPr>
              <w:spacing w:line="272" w:lineRule="exact"/>
              <w:ind w:rightChars="257" w:right="540"/>
              <w:rPr>
                <w:rFonts w:ascii="仿宋" w:eastAsia="仿宋" w:hAnsi="仿宋"/>
                <w:sz w:val="24"/>
              </w:rPr>
            </w:pPr>
          </w:p>
          <w:p w:rsidR="008E712B" w:rsidRDefault="000E4AD6">
            <w:pPr>
              <w:tabs>
                <w:tab w:val="left" w:pos="1260"/>
              </w:tabs>
              <w:spacing w:line="272" w:lineRule="exact"/>
              <w:rPr>
                <w:rFonts w:ascii="仿宋" w:eastAsia="仿宋" w:hAnsi="仿宋"/>
                <w:sz w:val="22"/>
              </w:rPr>
            </w:pPr>
            <w:r>
              <w:rPr>
                <w:rFonts w:ascii="仿宋" w:eastAsia="仿宋" w:hAnsi="仿宋" w:hint="eastAsia"/>
                <w:sz w:val="24"/>
              </w:rPr>
              <w:t>日期:</w:t>
            </w:r>
          </w:p>
        </w:tc>
      </w:tr>
    </w:tbl>
    <w:p w:rsidR="008E712B" w:rsidRDefault="008E712B">
      <w:pPr>
        <w:jc w:val="center"/>
        <w:rPr>
          <w:rFonts w:ascii="黑体" w:eastAsia="黑体" w:hAnsi="黑体"/>
          <w:b/>
          <w:sz w:val="36"/>
          <w:szCs w:val="36"/>
        </w:rPr>
      </w:pPr>
    </w:p>
    <w:p w:rsidR="008E712B" w:rsidRDefault="000E4AD6">
      <w:pPr>
        <w:spacing w:line="272" w:lineRule="exact"/>
        <w:rPr>
          <w:rFonts w:ascii="仿宋" w:eastAsia="仿宋" w:hAnsi="仿宋"/>
          <w:sz w:val="24"/>
        </w:rPr>
      </w:pPr>
      <w:r>
        <w:rPr>
          <w:rFonts w:ascii="仿宋" w:eastAsia="仿宋" w:hAnsi="仿宋" w:hint="eastAsia"/>
          <w:b/>
          <w:sz w:val="24"/>
        </w:rPr>
        <w:t>备注</w:t>
      </w:r>
      <w:r>
        <w:rPr>
          <w:rFonts w:ascii="仿宋" w:eastAsia="仿宋" w:hAnsi="仿宋" w:hint="eastAsia"/>
          <w:sz w:val="24"/>
        </w:rPr>
        <w:t>：</w:t>
      </w:r>
    </w:p>
    <w:p w:rsidR="008E712B" w:rsidRDefault="000E4AD6">
      <w:pPr>
        <w:rPr>
          <w:rFonts w:ascii="仿宋" w:eastAsia="仿宋" w:hAnsi="仿宋"/>
          <w:sz w:val="24"/>
        </w:rPr>
      </w:pPr>
      <w:r>
        <w:rPr>
          <w:rFonts w:ascii="仿宋" w:eastAsia="仿宋" w:hAnsi="仿宋" w:hint="eastAsia"/>
          <w:sz w:val="24"/>
        </w:rPr>
        <w:t>1、参展单位须在《第十届中国国际新媒体短片节交易市场参展申请表（代合同）》的参展单位一栏签字盖章，合同</w:t>
      </w:r>
      <w:proofErr w:type="gramStart"/>
      <w:r>
        <w:rPr>
          <w:rFonts w:ascii="仿宋" w:eastAsia="仿宋" w:hAnsi="仿宋" w:hint="eastAsia"/>
          <w:sz w:val="24"/>
        </w:rPr>
        <w:t>夹缝须盖骑缝</w:t>
      </w:r>
      <w:proofErr w:type="gramEnd"/>
      <w:r>
        <w:rPr>
          <w:rFonts w:ascii="仿宋" w:eastAsia="仿宋" w:hAnsi="仿宋" w:hint="eastAsia"/>
          <w:sz w:val="24"/>
        </w:rPr>
        <w:t>章；</w:t>
      </w:r>
    </w:p>
    <w:p w:rsidR="008E712B" w:rsidRDefault="000E4AD6">
      <w:pPr>
        <w:spacing w:line="272" w:lineRule="exact"/>
        <w:rPr>
          <w:rFonts w:ascii="仿宋" w:eastAsia="仿宋" w:hAnsi="仿宋"/>
          <w:sz w:val="24"/>
        </w:rPr>
      </w:pPr>
      <w:r>
        <w:rPr>
          <w:rFonts w:ascii="仿宋" w:eastAsia="仿宋" w:hAnsi="仿宋" w:hint="eastAsia"/>
          <w:sz w:val="24"/>
        </w:rPr>
        <w:t>2、《参展合同条款》为参展合同有效组成部分，与合同</w:t>
      </w:r>
      <w:proofErr w:type="gramStart"/>
      <w:r>
        <w:rPr>
          <w:rFonts w:ascii="仿宋" w:eastAsia="仿宋" w:hAnsi="仿宋" w:hint="eastAsia"/>
          <w:sz w:val="24"/>
        </w:rPr>
        <w:t>同</w:t>
      </w:r>
      <w:proofErr w:type="gramEnd"/>
      <w:r>
        <w:rPr>
          <w:rFonts w:ascii="仿宋" w:eastAsia="仿宋" w:hAnsi="仿宋" w:hint="eastAsia"/>
          <w:sz w:val="24"/>
        </w:rPr>
        <w:t>具法律效力；</w:t>
      </w:r>
    </w:p>
    <w:p w:rsidR="008E712B" w:rsidRDefault="000E4AD6">
      <w:pPr>
        <w:spacing w:line="272" w:lineRule="exact"/>
        <w:rPr>
          <w:rFonts w:ascii="仿宋" w:eastAsia="仿宋" w:hAnsi="仿宋"/>
          <w:sz w:val="24"/>
        </w:rPr>
      </w:pPr>
      <w:r>
        <w:rPr>
          <w:rFonts w:ascii="仿宋" w:eastAsia="仿宋" w:hAnsi="仿宋" w:hint="eastAsia"/>
          <w:sz w:val="24"/>
        </w:rPr>
        <w:t>3、本合同一式4份，甲、乙方各持2份。</w:t>
      </w:r>
    </w:p>
    <w:p w:rsidR="008E712B" w:rsidRDefault="008E712B">
      <w:pPr>
        <w:spacing w:line="272" w:lineRule="exact"/>
        <w:rPr>
          <w:rFonts w:ascii="仿宋" w:eastAsia="仿宋" w:hAnsi="仿宋"/>
          <w:sz w:val="24"/>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8E712B">
      <w:pPr>
        <w:spacing w:line="600" w:lineRule="exact"/>
        <w:jc w:val="center"/>
        <w:rPr>
          <w:rFonts w:ascii="黑体" w:eastAsia="黑体" w:hAnsi="黑体"/>
          <w:b/>
          <w:sz w:val="36"/>
          <w:szCs w:val="36"/>
        </w:rPr>
      </w:pPr>
    </w:p>
    <w:p w:rsidR="008E712B" w:rsidRDefault="000E4AD6">
      <w:pPr>
        <w:spacing w:line="600" w:lineRule="exact"/>
        <w:jc w:val="center"/>
        <w:rPr>
          <w:rFonts w:ascii="黑体" w:eastAsia="黑体" w:hAnsi="黑体"/>
          <w:b/>
          <w:sz w:val="36"/>
          <w:szCs w:val="36"/>
        </w:rPr>
      </w:pPr>
      <w:r>
        <w:rPr>
          <w:rFonts w:ascii="黑体" w:eastAsia="黑体" w:hAnsi="黑体" w:hint="eastAsia"/>
          <w:b/>
          <w:sz w:val="36"/>
          <w:szCs w:val="36"/>
        </w:rPr>
        <w:lastRenderedPageBreak/>
        <w:t>参展合同条款</w:t>
      </w:r>
    </w:p>
    <w:p w:rsidR="008E712B" w:rsidRDefault="000E4AD6">
      <w:pPr>
        <w:ind w:firstLineChars="200" w:firstLine="560"/>
        <w:rPr>
          <w:rFonts w:ascii="仿宋" w:eastAsia="仿宋" w:hAnsi="仿宋"/>
          <w:sz w:val="28"/>
        </w:rPr>
      </w:pPr>
      <w:r>
        <w:rPr>
          <w:rFonts w:ascii="仿宋" w:eastAsia="仿宋" w:hAnsi="仿宋" w:hint="eastAsia"/>
          <w:sz w:val="28"/>
        </w:rPr>
        <w:t>本公司/机构决定参加2019年12月6日——12月8日在深圳市举办的第十届中国国际新媒体</w:t>
      </w:r>
      <w:proofErr w:type="gramStart"/>
      <w:r>
        <w:rPr>
          <w:rFonts w:ascii="仿宋" w:eastAsia="仿宋" w:hAnsi="仿宋" w:hint="eastAsia"/>
          <w:sz w:val="28"/>
        </w:rPr>
        <w:t>短片节交易</w:t>
      </w:r>
      <w:proofErr w:type="gramEnd"/>
      <w:r>
        <w:rPr>
          <w:rFonts w:ascii="仿宋" w:eastAsia="仿宋" w:hAnsi="仿宋" w:hint="eastAsia"/>
          <w:sz w:val="28"/>
        </w:rPr>
        <w:t>市场，并保证展出展品</w:t>
      </w:r>
      <w:r>
        <w:rPr>
          <w:rFonts w:ascii="仿宋" w:eastAsia="仿宋" w:hAnsi="仿宋"/>
          <w:sz w:val="28"/>
        </w:rPr>
        <w:t>、资料内容（包括文字、语言、场景、背景）不违反中华人民共和国法律法规</w:t>
      </w:r>
      <w:r>
        <w:rPr>
          <w:rFonts w:ascii="仿宋" w:eastAsia="仿宋" w:hAnsi="仿宋" w:hint="eastAsia"/>
          <w:sz w:val="28"/>
        </w:rPr>
        <w:t>，</w:t>
      </w:r>
      <w:proofErr w:type="gramStart"/>
      <w:r>
        <w:rPr>
          <w:rFonts w:ascii="仿宋" w:eastAsia="仿宋" w:hAnsi="仿宋"/>
          <w:sz w:val="28"/>
        </w:rPr>
        <w:t>不</w:t>
      </w:r>
      <w:proofErr w:type="gramEnd"/>
      <w:r>
        <w:rPr>
          <w:rFonts w:ascii="仿宋" w:eastAsia="仿宋" w:hAnsi="仿宋"/>
          <w:sz w:val="28"/>
        </w:rPr>
        <w:t>涉嫌剽窃、侵犯他人著作权</w:t>
      </w:r>
      <w:r>
        <w:rPr>
          <w:rFonts w:ascii="仿宋" w:eastAsia="仿宋" w:hAnsi="仿宋" w:hint="eastAsia"/>
          <w:sz w:val="28"/>
        </w:rPr>
        <w:t>项目与技术的合法性，保证其不存在任何知识产权纠纷问题，保证所有提交资料的真实、准确和合法，并同意遵守各项参展条款，服从中国国际新媒体</w:t>
      </w:r>
      <w:proofErr w:type="gramStart"/>
      <w:r>
        <w:rPr>
          <w:rFonts w:ascii="仿宋" w:eastAsia="仿宋" w:hAnsi="仿宋" w:hint="eastAsia"/>
          <w:sz w:val="28"/>
        </w:rPr>
        <w:t>短片节</w:t>
      </w:r>
      <w:proofErr w:type="gramEnd"/>
      <w:r>
        <w:rPr>
          <w:rFonts w:ascii="仿宋" w:eastAsia="仿宋" w:hAnsi="仿宋" w:hint="eastAsia"/>
          <w:sz w:val="28"/>
        </w:rPr>
        <w:t>组委会（以下简称“组委会”）统一安排。</w:t>
      </w:r>
    </w:p>
    <w:p w:rsidR="008E712B" w:rsidRDefault="000E4AD6">
      <w:pPr>
        <w:pStyle w:val="1"/>
        <w:numPr>
          <w:ilvl w:val="0"/>
          <w:numId w:val="1"/>
        </w:numPr>
        <w:spacing w:line="600" w:lineRule="exact"/>
        <w:ind w:firstLineChars="0"/>
        <w:rPr>
          <w:rFonts w:ascii="仿宋" w:eastAsia="仿宋" w:hAnsi="仿宋"/>
          <w:b/>
          <w:sz w:val="32"/>
          <w:szCs w:val="28"/>
        </w:rPr>
      </w:pPr>
      <w:r>
        <w:rPr>
          <w:rFonts w:ascii="仿宋" w:eastAsia="仿宋" w:hAnsi="仿宋" w:hint="eastAsia"/>
          <w:b/>
          <w:sz w:val="32"/>
          <w:szCs w:val="28"/>
        </w:rPr>
        <w:t>展位规格和服务</w:t>
      </w:r>
    </w:p>
    <w:p w:rsidR="008E712B" w:rsidRDefault="000E4AD6">
      <w:pPr>
        <w:pStyle w:val="ab"/>
        <w:spacing w:line="600" w:lineRule="exact"/>
        <w:ind w:left="426" w:firstLineChars="0" w:firstLine="0"/>
        <w:rPr>
          <w:rFonts w:ascii="仿宋" w:eastAsia="仿宋" w:hAnsi="仿宋"/>
          <w:b/>
          <w:sz w:val="28"/>
        </w:rPr>
      </w:pPr>
      <w:r>
        <w:rPr>
          <w:rFonts w:ascii="仿宋" w:eastAsia="仿宋" w:hAnsi="仿宋" w:hint="eastAsia"/>
          <w:b/>
          <w:sz w:val="28"/>
        </w:rPr>
        <w:t>（一）展位价格（含税）</w:t>
      </w:r>
    </w:p>
    <w:tbl>
      <w:tblPr>
        <w:tblStyle w:val="a9"/>
        <w:tblW w:w="8359" w:type="dxa"/>
        <w:tblLayout w:type="fixed"/>
        <w:tblLook w:val="04A0" w:firstRow="1" w:lastRow="0" w:firstColumn="1" w:lastColumn="0" w:noHBand="0" w:noVBand="1"/>
      </w:tblPr>
      <w:tblGrid>
        <w:gridCol w:w="1838"/>
        <w:gridCol w:w="1985"/>
        <w:gridCol w:w="2268"/>
        <w:gridCol w:w="2268"/>
      </w:tblGrid>
      <w:tr w:rsidR="008E712B">
        <w:trPr>
          <w:trHeight w:val="1068"/>
        </w:trPr>
        <w:tc>
          <w:tcPr>
            <w:tcW w:w="1838" w:type="dxa"/>
            <w:tcBorders>
              <w:tl2br w:val="single" w:sz="4" w:space="0" w:color="auto"/>
            </w:tcBorders>
          </w:tcPr>
          <w:p w:rsidR="008E712B" w:rsidRDefault="000E4AD6">
            <w:pPr>
              <w:tabs>
                <w:tab w:val="left" w:pos="2020"/>
              </w:tabs>
              <w:ind w:right="17"/>
              <w:jc w:val="right"/>
              <w:rPr>
                <w:sz w:val="24"/>
              </w:rPr>
            </w:pPr>
            <w:r>
              <w:rPr>
                <w:rFonts w:hint="eastAsia"/>
                <w:sz w:val="24"/>
              </w:rPr>
              <w:t>优惠期</w:t>
            </w:r>
          </w:p>
          <w:p w:rsidR="008E712B" w:rsidRDefault="008E712B">
            <w:pPr>
              <w:tabs>
                <w:tab w:val="left" w:pos="2020"/>
              </w:tabs>
              <w:rPr>
                <w:sz w:val="24"/>
              </w:rPr>
            </w:pPr>
          </w:p>
          <w:p w:rsidR="008E712B" w:rsidRDefault="000E4AD6">
            <w:pPr>
              <w:tabs>
                <w:tab w:val="left" w:pos="2020"/>
              </w:tabs>
              <w:rPr>
                <w:sz w:val="40"/>
              </w:rPr>
            </w:pPr>
            <w:r>
              <w:rPr>
                <w:rFonts w:hint="eastAsia"/>
                <w:sz w:val="24"/>
              </w:rPr>
              <w:t>展位类型</w:t>
            </w:r>
          </w:p>
        </w:tc>
        <w:tc>
          <w:tcPr>
            <w:tcW w:w="1985" w:type="dxa"/>
          </w:tcPr>
          <w:p w:rsidR="008E712B" w:rsidRDefault="000E4AD6">
            <w:pPr>
              <w:tabs>
                <w:tab w:val="left" w:pos="2020"/>
              </w:tabs>
              <w:jc w:val="center"/>
            </w:pPr>
            <w:proofErr w:type="gramStart"/>
            <w:r>
              <w:rPr>
                <w:rFonts w:hint="eastAsia"/>
              </w:rPr>
              <w:t>早鸟特惠</w:t>
            </w:r>
            <w:proofErr w:type="gramEnd"/>
            <w:r>
              <w:rPr>
                <w:rFonts w:hint="eastAsia"/>
              </w:rPr>
              <w:t>期</w:t>
            </w:r>
          </w:p>
          <w:p w:rsidR="008E712B" w:rsidRDefault="000E4AD6">
            <w:pPr>
              <w:tabs>
                <w:tab w:val="left" w:pos="2020"/>
              </w:tabs>
              <w:jc w:val="center"/>
            </w:pPr>
            <w:r>
              <w:rPr>
                <w:rFonts w:hint="eastAsia"/>
              </w:rPr>
              <w:t>（</w:t>
            </w:r>
            <w:r>
              <w:rPr>
                <w:rFonts w:hint="eastAsia"/>
              </w:rPr>
              <w:t>2019</w:t>
            </w:r>
            <w:r>
              <w:rPr>
                <w:rFonts w:hint="eastAsia"/>
              </w:rPr>
              <w:t>年</w:t>
            </w:r>
            <w:r>
              <w:t>7</w:t>
            </w:r>
            <w:r>
              <w:rPr>
                <w:rFonts w:hint="eastAsia"/>
              </w:rPr>
              <w:t>月</w:t>
            </w:r>
            <w:r>
              <w:rPr>
                <w:rFonts w:hint="eastAsia"/>
              </w:rPr>
              <w:t>3</w:t>
            </w:r>
            <w:r>
              <w:t>1</w:t>
            </w:r>
            <w:r>
              <w:rPr>
                <w:rFonts w:hint="eastAsia"/>
              </w:rPr>
              <w:t>日前申请）</w:t>
            </w:r>
          </w:p>
        </w:tc>
        <w:tc>
          <w:tcPr>
            <w:tcW w:w="2268" w:type="dxa"/>
          </w:tcPr>
          <w:p w:rsidR="008E712B" w:rsidRDefault="000E4AD6">
            <w:pPr>
              <w:tabs>
                <w:tab w:val="left" w:pos="2020"/>
              </w:tabs>
              <w:jc w:val="center"/>
            </w:pPr>
            <w:r>
              <w:rPr>
                <w:rFonts w:hint="eastAsia"/>
              </w:rPr>
              <w:t>巅峰</w:t>
            </w:r>
            <w:proofErr w:type="gramStart"/>
            <w:r>
              <w:rPr>
                <w:rFonts w:hint="eastAsia"/>
              </w:rPr>
              <w:t>钜</w:t>
            </w:r>
            <w:proofErr w:type="gramEnd"/>
            <w:r>
              <w:rPr>
                <w:rFonts w:hint="eastAsia"/>
              </w:rPr>
              <w:t>惠期（</w:t>
            </w:r>
            <w:r>
              <w:rPr>
                <w:rFonts w:hint="eastAsia"/>
              </w:rPr>
              <w:t>2019</w:t>
            </w:r>
            <w:r>
              <w:rPr>
                <w:rFonts w:hint="eastAsia"/>
              </w:rPr>
              <w:t>年</w:t>
            </w:r>
            <w:r>
              <w:rPr>
                <w:rFonts w:hint="eastAsia"/>
              </w:rPr>
              <w:t>8</w:t>
            </w:r>
            <w:r>
              <w:rPr>
                <w:rFonts w:hint="eastAsia"/>
              </w:rPr>
              <w:t>月</w:t>
            </w:r>
            <w:r>
              <w:t>1</w:t>
            </w:r>
            <w:r>
              <w:rPr>
                <w:rFonts w:hint="eastAsia"/>
              </w:rPr>
              <w:t>日</w:t>
            </w:r>
            <w:r>
              <w:rPr>
                <w:rFonts w:hint="eastAsia"/>
              </w:rPr>
              <w:t>-10</w:t>
            </w:r>
            <w:r>
              <w:rPr>
                <w:rFonts w:hint="eastAsia"/>
              </w:rPr>
              <w:t>月</w:t>
            </w:r>
            <w:r>
              <w:rPr>
                <w:rFonts w:hint="eastAsia"/>
              </w:rPr>
              <w:t>20</w:t>
            </w:r>
            <w:r>
              <w:rPr>
                <w:rFonts w:hint="eastAsia"/>
              </w:rPr>
              <w:t>日前申请）</w:t>
            </w:r>
          </w:p>
        </w:tc>
        <w:tc>
          <w:tcPr>
            <w:tcW w:w="2268" w:type="dxa"/>
          </w:tcPr>
          <w:p w:rsidR="008E712B" w:rsidRDefault="000E4AD6">
            <w:pPr>
              <w:tabs>
                <w:tab w:val="left" w:pos="2020"/>
              </w:tabs>
              <w:jc w:val="center"/>
            </w:pPr>
            <w:r>
              <w:rPr>
                <w:rFonts w:hint="eastAsia"/>
              </w:rPr>
              <w:t>标准价格期（</w:t>
            </w:r>
            <w:r>
              <w:rPr>
                <w:rFonts w:hint="eastAsia"/>
              </w:rPr>
              <w:t>2</w:t>
            </w:r>
            <w:r>
              <w:t>01</w:t>
            </w:r>
            <w:r>
              <w:rPr>
                <w:rFonts w:hint="eastAsia"/>
              </w:rPr>
              <w:t>9</w:t>
            </w:r>
            <w:r>
              <w:rPr>
                <w:rFonts w:hint="eastAsia"/>
              </w:rPr>
              <w:t>年</w:t>
            </w:r>
            <w:r>
              <w:rPr>
                <w:rFonts w:hint="eastAsia"/>
              </w:rPr>
              <w:t>10</w:t>
            </w:r>
            <w:r>
              <w:rPr>
                <w:rFonts w:hint="eastAsia"/>
              </w:rPr>
              <w:t>月</w:t>
            </w:r>
            <w:r>
              <w:rPr>
                <w:rFonts w:hint="eastAsia"/>
              </w:rPr>
              <w:t>21</w:t>
            </w:r>
            <w:r>
              <w:rPr>
                <w:rFonts w:hint="eastAsia"/>
              </w:rPr>
              <w:t>日</w:t>
            </w:r>
            <w:r>
              <w:rPr>
                <w:rFonts w:hint="eastAsia"/>
              </w:rPr>
              <w:t>-11</w:t>
            </w:r>
            <w:r>
              <w:rPr>
                <w:rFonts w:hint="eastAsia"/>
              </w:rPr>
              <w:t>月</w:t>
            </w:r>
            <w:r>
              <w:rPr>
                <w:rFonts w:hint="eastAsia"/>
              </w:rPr>
              <w:t>15</w:t>
            </w:r>
            <w:r>
              <w:rPr>
                <w:rFonts w:hint="eastAsia"/>
              </w:rPr>
              <w:t>日前申请</w:t>
            </w:r>
            <w:r>
              <w:t>）</w:t>
            </w:r>
          </w:p>
        </w:tc>
      </w:tr>
      <w:tr w:rsidR="008E712B">
        <w:tc>
          <w:tcPr>
            <w:tcW w:w="1838" w:type="dxa"/>
          </w:tcPr>
          <w:p w:rsidR="008E712B" w:rsidRDefault="000E4AD6">
            <w:pPr>
              <w:tabs>
                <w:tab w:val="left" w:pos="2020"/>
              </w:tabs>
              <w:jc w:val="center"/>
              <w:rPr>
                <w:sz w:val="24"/>
              </w:rPr>
            </w:pPr>
            <w:r>
              <w:rPr>
                <w:rFonts w:hint="eastAsia"/>
                <w:sz w:val="24"/>
              </w:rPr>
              <w:t>标准展位</w:t>
            </w:r>
            <w:r>
              <w:rPr>
                <w:rFonts w:hint="eastAsia"/>
              </w:rPr>
              <w:t>3mx3</w:t>
            </w:r>
            <w:r>
              <w:t>m</w:t>
            </w:r>
          </w:p>
        </w:tc>
        <w:tc>
          <w:tcPr>
            <w:tcW w:w="1985" w:type="dxa"/>
            <w:vAlign w:val="center"/>
          </w:tcPr>
          <w:p w:rsidR="008E712B" w:rsidRDefault="000E4AD6">
            <w:pPr>
              <w:tabs>
                <w:tab w:val="left" w:pos="2020"/>
              </w:tabs>
              <w:jc w:val="center"/>
              <w:rPr>
                <w:sz w:val="24"/>
              </w:rPr>
            </w:pPr>
            <w:r>
              <w:rPr>
                <w:rFonts w:hint="eastAsia"/>
                <w:sz w:val="24"/>
              </w:rPr>
              <w:t>499</w:t>
            </w:r>
            <w:r>
              <w:rPr>
                <w:rFonts w:hint="eastAsia"/>
                <w:sz w:val="24"/>
              </w:rPr>
              <w:t>元</w:t>
            </w:r>
          </w:p>
        </w:tc>
        <w:tc>
          <w:tcPr>
            <w:tcW w:w="2268" w:type="dxa"/>
            <w:vAlign w:val="center"/>
          </w:tcPr>
          <w:p w:rsidR="008E712B" w:rsidRDefault="000E4AD6">
            <w:pPr>
              <w:tabs>
                <w:tab w:val="left" w:pos="2020"/>
              </w:tabs>
              <w:jc w:val="center"/>
              <w:rPr>
                <w:sz w:val="24"/>
              </w:rPr>
            </w:pPr>
            <w:r>
              <w:rPr>
                <w:rFonts w:hint="eastAsia"/>
                <w:sz w:val="24"/>
              </w:rPr>
              <w:t>999</w:t>
            </w:r>
            <w:r>
              <w:rPr>
                <w:rFonts w:hint="eastAsia"/>
                <w:sz w:val="24"/>
              </w:rPr>
              <w:t>元</w:t>
            </w:r>
          </w:p>
        </w:tc>
        <w:tc>
          <w:tcPr>
            <w:tcW w:w="2268" w:type="dxa"/>
            <w:vAlign w:val="center"/>
          </w:tcPr>
          <w:p w:rsidR="008E712B" w:rsidRDefault="000E4AD6">
            <w:pPr>
              <w:tabs>
                <w:tab w:val="left" w:pos="2020"/>
              </w:tabs>
              <w:jc w:val="center"/>
              <w:rPr>
                <w:sz w:val="24"/>
              </w:rPr>
            </w:pPr>
            <w:r>
              <w:rPr>
                <w:sz w:val="24"/>
              </w:rPr>
              <w:t>9</w:t>
            </w:r>
            <w:r>
              <w:rPr>
                <w:rFonts w:hint="eastAsia"/>
                <w:sz w:val="24"/>
              </w:rPr>
              <w:t>999</w:t>
            </w:r>
            <w:r>
              <w:rPr>
                <w:rFonts w:hint="eastAsia"/>
                <w:sz w:val="24"/>
              </w:rPr>
              <w:t>元</w:t>
            </w:r>
          </w:p>
        </w:tc>
      </w:tr>
      <w:tr w:rsidR="008E712B">
        <w:trPr>
          <w:trHeight w:val="569"/>
        </w:trPr>
        <w:tc>
          <w:tcPr>
            <w:tcW w:w="1838" w:type="dxa"/>
          </w:tcPr>
          <w:p w:rsidR="008E712B" w:rsidRDefault="000E4AD6">
            <w:pPr>
              <w:tabs>
                <w:tab w:val="left" w:pos="2020"/>
              </w:tabs>
              <w:jc w:val="center"/>
              <w:rPr>
                <w:vertAlign w:val="superscript"/>
              </w:rPr>
            </w:pPr>
            <w:r>
              <w:rPr>
                <w:rFonts w:hint="eastAsia"/>
                <w:sz w:val="24"/>
              </w:rPr>
              <w:t>特装展位</w:t>
            </w:r>
            <w:r>
              <w:rPr>
                <w:rFonts w:hint="eastAsia"/>
              </w:rPr>
              <w:t>（</w:t>
            </w:r>
            <w:r>
              <w:rPr>
                <w:rFonts w:hint="eastAsia"/>
              </w:rPr>
              <w:t>36m</w:t>
            </w:r>
            <w:r>
              <w:rPr>
                <w:vertAlign w:val="superscript"/>
              </w:rPr>
              <w:t>2</w:t>
            </w:r>
            <w:r>
              <w:rPr>
                <w:rFonts w:hint="eastAsia"/>
                <w:vertAlign w:val="superscript"/>
              </w:rPr>
              <w:t xml:space="preserve"> </w:t>
            </w:r>
            <w:r>
              <w:rPr>
                <w:vertAlign w:val="superscript"/>
              </w:rPr>
              <w:t xml:space="preserve"> </w:t>
            </w:r>
            <w:r>
              <w:rPr>
                <w:rFonts w:hint="eastAsia"/>
              </w:rPr>
              <w:t>-50m</w:t>
            </w:r>
            <w:r>
              <w:rPr>
                <w:vertAlign w:val="superscript"/>
              </w:rPr>
              <w:t>2</w:t>
            </w:r>
            <w:r>
              <w:rPr>
                <w:rFonts w:hint="eastAsia"/>
              </w:rPr>
              <w:t>）</w:t>
            </w:r>
          </w:p>
        </w:tc>
        <w:tc>
          <w:tcPr>
            <w:tcW w:w="1985" w:type="dxa"/>
            <w:vAlign w:val="center"/>
          </w:tcPr>
          <w:p w:rsidR="008E712B" w:rsidRDefault="000E4AD6">
            <w:pPr>
              <w:tabs>
                <w:tab w:val="left" w:pos="2020"/>
              </w:tabs>
              <w:jc w:val="center"/>
              <w:rPr>
                <w:sz w:val="24"/>
              </w:rPr>
            </w:pPr>
            <w:r>
              <w:rPr>
                <w:rFonts w:hint="eastAsia"/>
                <w:sz w:val="24"/>
              </w:rPr>
              <w:t>49</w:t>
            </w:r>
            <w:r>
              <w:rPr>
                <w:rFonts w:hint="eastAsia"/>
                <w:sz w:val="24"/>
              </w:rPr>
              <w:t>元</w:t>
            </w:r>
            <w:r>
              <w:rPr>
                <w:sz w:val="24"/>
              </w:rPr>
              <w:t>/m</w:t>
            </w:r>
            <w:r>
              <w:rPr>
                <w:rFonts w:hint="eastAsia"/>
                <w:sz w:val="24"/>
                <w:vertAlign w:val="superscript"/>
              </w:rPr>
              <w:t>2</w:t>
            </w:r>
          </w:p>
        </w:tc>
        <w:tc>
          <w:tcPr>
            <w:tcW w:w="2268" w:type="dxa"/>
            <w:vAlign w:val="center"/>
          </w:tcPr>
          <w:p w:rsidR="008E712B" w:rsidRDefault="000E4AD6">
            <w:pPr>
              <w:tabs>
                <w:tab w:val="left" w:pos="2020"/>
              </w:tabs>
              <w:jc w:val="center"/>
              <w:rPr>
                <w:sz w:val="24"/>
              </w:rPr>
            </w:pPr>
            <w:r>
              <w:rPr>
                <w:rFonts w:hint="eastAsia"/>
                <w:sz w:val="24"/>
              </w:rPr>
              <w:t>79</w:t>
            </w:r>
            <w:r>
              <w:rPr>
                <w:rFonts w:hint="eastAsia"/>
                <w:sz w:val="24"/>
              </w:rPr>
              <w:t>元</w:t>
            </w:r>
            <w:r>
              <w:rPr>
                <w:sz w:val="24"/>
              </w:rPr>
              <w:t>/m</w:t>
            </w:r>
            <w:r>
              <w:rPr>
                <w:rFonts w:hint="eastAsia"/>
                <w:sz w:val="24"/>
                <w:vertAlign w:val="superscript"/>
              </w:rPr>
              <w:t>2</w:t>
            </w:r>
          </w:p>
        </w:tc>
        <w:tc>
          <w:tcPr>
            <w:tcW w:w="2268" w:type="dxa"/>
            <w:vAlign w:val="center"/>
          </w:tcPr>
          <w:p w:rsidR="008E712B" w:rsidRDefault="000E4AD6">
            <w:pPr>
              <w:tabs>
                <w:tab w:val="left" w:pos="2020"/>
              </w:tabs>
              <w:jc w:val="center"/>
              <w:rPr>
                <w:sz w:val="24"/>
              </w:rPr>
            </w:pPr>
            <w:r>
              <w:rPr>
                <w:sz w:val="24"/>
              </w:rPr>
              <w:t>7</w:t>
            </w:r>
            <w:r>
              <w:rPr>
                <w:rFonts w:hint="eastAsia"/>
                <w:sz w:val="24"/>
              </w:rPr>
              <w:t>99</w:t>
            </w:r>
            <w:r>
              <w:rPr>
                <w:rFonts w:hint="eastAsia"/>
                <w:sz w:val="24"/>
              </w:rPr>
              <w:t>元</w:t>
            </w:r>
            <w:r>
              <w:rPr>
                <w:sz w:val="24"/>
              </w:rPr>
              <w:t>/m</w:t>
            </w:r>
            <w:r>
              <w:rPr>
                <w:rFonts w:hint="eastAsia"/>
                <w:sz w:val="24"/>
                <w:vertAlign w:val="superscript"/>
              </w:rPr>
              <w:t>2</w:t>
            </w:r>
          </w:p>
        </w:tc>
      </w:tr>
    </w:tbl>
    <w:p w:rsidR="008E712B" w:rsidRDefault="000E4AD6">
      <w:pPr>
        <w:spacing w:line="272" w:lineRule="exact"/>
        <w:rPr>
          <w:rFonts w:ascii="仿宋" w:eastAsia="仿宋" w:hAnsi="仿宋"/>
          <w:b/>
          <w:sz w:val="24"/>
        </w:rPr>
      </w:pPr>
      <w:r>
        <w:rPr>
          <w:rFonts w:ascii="仿宋" w:eastAsia="仿宋" w:hAnsi="仿宋" w:hint="eastAsia"/>
          <w:b/>
          <w:sz w:val="24"/>
        </w:rPr>
        <w:t>注：</w:t>
      </w:r>
    </w:p>
    <w:p w:rsidR="008E712B" w:rsidRDefault="000E4AD6">
      <w:pPr>
        <w:spacing w:line="272" w:lineRule="exact"/>
        <w:rPr>
          <w:rFonts w:ascii="仿宋" w:eastAsia="仿宋" w:hAnsi="仿宋"/>
          <w:sz w:val="24"/>
        </w:rPr>
      </w:pPr>
      <w:r>
        <w:rPr>
          <w:rFonts w:ascii="仿宋" w:eastAsia="仿宋" w:hAnsi="仿宋" w:hint="eastAsia"/>
          <w:sz w:val="24"/>
        </w:rPr>
        <w:t>1、</w:t>
      </w:r>
      <w:proofErr w:type="gramStart"/>
      <w:r>
        <w:rPr>
          <w:rFonts w:ascii="仿宋" w:eastAsia="仿宋" w:hAnsi="仿宋" w:hint="eastAsia"/>
          <w:sz w:val="24"/>
        </w:rPr>
        <w:t>标装展位</w:t>
      </w:r>
      <w:proofErr w:type="gramEnd"/>
      <w:r>
        <w:rPr>
          <w:rFonts w:ascii="仿宋" w:eastAsia="仿宋" w:hAnsi="仿宋" w:hint="eastAsia"/>
          <w:sz w:val="24"/>
        </w:rPr>
        <w:t>费用包括展位租赁费、物业管理费、统一设计搭建费用。</w:t>
      </w:r>
    </w:p>
    <w:p w:rsidR="008E712B" w:rsidRDefault="000E4AD6">
      <w:pPr>
        <w:spacing w:line="272" w:lineRule="exact"/>
        <w:rPr>
          <w:rFonts w:ascii="仿宋" w:eastAsia="仿宋" w:hAnsi="仿宋"/>
          <w:sz w:val="24"/>
          <w:u w:val="single"/>
        </w:rPr>
      </w:pPr>
      <w:r>
        <w:rPr>
          <w:rFonts w:ascii="仿宋" w:eastAsia="仿宋" w:hAnsi="仿宋"/>
          <w:sz w:val="24"/>
        </w:rPr>
        <w:t>2</w:t>
      </w:r>
      <w:r>
        <w:rPr>
          <w:rFonts w:ascii="仿宋" w:eastAsia="仿宋" w:hAnsi="仿宋" w:hint="eastAsia"/>
          <w:sz w:val="24"/>
        </w:rPr>
        <w:t>、特装展位价格仅包括场地租赁费、物业管理费，设计搭建费用展商承担，</w:t>
      </w:r>
      <w:r>
        <w:rPr>
          <w:rFonts w:ascii="仿宋" w:eastAsia="仿宋" w:hAnsi="仿宋" w:hint="eastAsia"/>
          <w:sz w:val="24"/>
          <w:u w:val="single"/>
        </w:rPr>
        <w:t>但</w:t>
      </w:r>
      <w:proofErr w:type="gramStart"/>
      <w:r>
        <w:rPr>
          <w:rFonts w:ascii="仿宋" w:eastAsia="仿宋" w:hAnsi="仿宋" w:hint="eastAsia"/>
          <w:sz w:val="24"/>
          <w:u w:val="single"/>
        </w:rPr>
        <w:t>展装搭建须</w:t>
      </w:r>
      <w:proofErr w:type="gramEnd"/>
      <w:r>
        <w:rPr>
          <w:rFonts w:ascii="仿宋" w:eastAsia="仿宋" w:hAnsi="仿宋" w:hint="eastAsia"/>
          <w:sz w:val="24"/>
          <w:u w:val="single"/>
        </w:rPr>
        <w:t>由组委会选定的具有资质的</w:t>
      </w:r>
      <w:proofErr w:type="gramStart"/>
      <w:r>
        <w:rPr>
          <w:rFonts w:ascii="仿宋" w:eastAsia="仿宋" w:hAnsi="仿宋" w:hint="eastAsia"/>
          <w:sz w:val="24"/>
          <w:u w:val="single"/>
        </w:rPr>
        <w:t>展装企业</w:t>
      </w:r>
      <w:proofErr w:type="gramEnd"/>
      <w:r>
        <w:rPr>
          <w:rFonts w:ascii="仿宋" w:eastAsia="仿宋" w:hAnsi="仿宋" w:hint="eastAsia"/>
          <w:sz w:val="24"/>
          <w:u w:val="single"/>
        </w:rPr>
        <w:t>负责统一搭建。</w:t>
      </w:r>
    </w:p>
    <w:p w:rsidR="008E712B" w:rsidRDefault="000E4AD6">
      <w:pPr>
        <w:spacing w:line="600" w:lineRule="exact"/>
        <w:ind w:leftChars="202" w:left="663" w:hangingChars="85" w:hanging="239"/>
        <w:rPr>
          <w:rFonts w:ascii="仿宋" w:eastAsia="仿宋" w:hAnsi="仿宋"/>
          <w:b/>
          <w:sz w:val="28"/>
        </w:rPr>
      </w:pPr>
      <w:r>
        <w:rPr>
          <w:rFonts w:ascii="仿宋" w:eastAsia="仿宋" w:hAnsi="仿宋" w:hint="eastAsia"/>
          <w:b/>
          <w:sz w:val="28"/>
        </w:rPr>
        <w:t>（二）展位费支付要求</w:t>
      </w:r>
    </w:p>
    <w:p w:rsidR="008E712B" w:rsidRDefault="000E4AD6">
      <w:pPr>
        <w:spacing w:line="600" w:lineRule="exact"/>
        <w:ind w:firstLineChars="152" w:firstLine="426"/>
        <w:rPr>
          <w:rFonts w:ascii="仿宋" w:eastAsia="仿宋" w:hAnsi="仿宋"/>
          <w:sz w:val="28"/>
        </w:rPr>
      </w:pPr>
      <w:bookmarkStart w:id="1" w:name="_Hlk13606902"/>
      <w:r>
        <w:rPr>
          <w:rFonts w:ascii="仿宋" w:eastAsia="仿宋" w:hAnsi="仿宋"/>
          <w:sz w:val="28"/>
        </w:rPr>
        <w:t>1</w:t>
      </w:r>
      <w:r>
        <w:rPr>
          <w:rFonts w:ascii="仿宋" w:eastAsia="仿宋" w:hAnsi="仿宋" w:hint="eastAsia"/>
          <w:sz w:val="28"/>
        </w:rPr>
        <w:t>.</w:t>
      </w:r>
      <w:proofErr w:type="gramStart"/>
      <w:r>
        <w:rPr>
          <w:rFonts w:ascii="仿宋" w:eastAsia="仿宋" w:hAnsi="仿宋" w:hint="eastAsia"/>
          <w:sz w:val="28"/>
        </w:rPr>
        <w:t>早鸟特惠期申请</w:t>
      </w:r>
      <w:proofErr w:type="gramEnd"/>
      <w:r>
        <w:rPr>
          <w:rFonts w:ascii="仿宋" w:eastAsia="仿宋" w:hAnsi="仿宋" w:hint="eastAsia"/>
          <w:sz w:val="28"/>
        </w:rPr>
        <w:t>的展商必须在收到审核通过通知后5个工作日之内支付全部展台费。</w:t>
      </w:r>
      <w:r>
        <w:rPr>
          <w:rFonts w:ascii="仿宋" w:eastAsia="仿宋" w:hAnsi="仿宋"/>
          <w:sz w:val="28"/>
        </w:rPr>
        <w:t xml:space="preserve"> </w:t>
      </w:r>
    </w:p>
    <w:p w:rsidR="008E712B" w:rsidRDefault="000E4AD6">
      <w:pPr>
        <w:spacing w:line="600" w:lineRule="exact"/>
        <w:ind w:firstLineChars="152" w:firstLine="426"/>
        <w:rPr>
          <w:rFonts w:ascii="仿宋" w:eastAsia="仿宋" w:hAnsi="仿宋"/>
          <w:sz w:val="28"/>
        </w:rPr>
      </w:pPr>
      <w:r>
        <w:rPr>
          <w:rFonts w:ascii="仿宋" w:eastAsia="仿宋" w:hAnsi="仿宋"/>
          <w:sz w:val="28"/>
        </w:rPr>
        <w:t>2</w:t>
      </w:r>
      <w:r>
        <w:rPr>
          <w:rFonts w:ascii="仿宋" w:eastAsia="仿宋" w:hAnsi="仿宋" w:hint="eastAsia"/>
          <w:sz w:val="28"/>
        </w:rPr>
        <w:t>.巅峰</w:t>
      </w:r>
      <w:proofErr w:type="gramStart"/>
      <w:r>
        <w:rPr>
          <w:rFonts w:ascii="仿宋" w:eastAsia="仿宋" w:hAnsi="仿宋" w:hint="eastAsia"/>
          <w:sz w:val="28"/>
        </w:rPr>
        <w:t>钜惠期申请</w:t>
      </w:r>
      <w:proofErr w:type="gramEnd"/>
      <w:r>
        <w:rPr>
          <w:rFonts w:ascii="仿宋" w:eastAsia="仿宋" w:hAnsi="仿宋" w:hint="eastAsia"/>
          <w:sz w:val="28"/>
        </w:rPr>
        <w:t>的展商在收到审核通过通知后5个工作日之内支付全部展位费的30%作为定金，</w:t>
      </w:r>
      <w:r>
        <w:rPr>
          <w:rFonts w:ascii="Calibri" w:eastAsia="仿宋" w:hAnsi="Calibri" w:cs="Calibri"/>
          <w:sz w:val="28"/>
        </w:rPr>
        <w:t> </w:t>
      </w:r>
      <w:r>
        <w:rPr>
          <w:rFonts w:ascii="仿宋" w:eastAsia="仿宋" w:hAnsi="仿宋" w:hint="eastAsia"/>
          <w:sz w:val="28"/>
        </w:rPr>
        <w:t>已付定金的展位余款应在201</w:t>
      </w:r>
      <w:r>
        <w:rPr>
          <w:rFonts w:ascii="仿宋" w:eastAsia="仿宋" w:hAnsi="仿宋"/>
          <w:sz w:val="28"/>
        </w:rPr>
        <w:t>9</w:t>
      </w:r>
      <w:r>
        <w:rPr>
          <w:rFonts w:ascii="仿宋" w:eastAsia="仿宋" w:hAnsi="仿宋" w:hint="eastAsia"/>
          <w:sz w:val="28"/>
        </w:rPr>
        <w:t>年10月21日前全部付清。</w:t>
      </w:r>
    </w:p>
    <w:p w:rsidR="008E712B" w:rsidRDefault="000E4AD6">
      <w:pPr>
        <w:spacing w:line="600" w:lineRule="exact"/>
        <w:ind w:firstLineChars="152" w:firstLine="426"/>
        <w:rPr>
          <w:rFonts w:ascii="仿宋" w:eastAsia="仿宋" w:hAnsi="仿宋"/>
          <w:sz w:val="28"/>
        </w:rPr>
      </w:pPr>
      <w:r>
        <w:rPr>
          <w:rFonts w:ascii="仿宋" w:eastAsia="仿宋" w:hAnsi="仿宋"/>
          <w:sz w:val="28"/>
        </w:rPr>
        <w:t>3.</w:t>
      </w:r>
      <w:r>
        <w:rPr>
          <w:rFonts w:ascii="仿宋" w:eastAsia="仿宋" w:hAnsi="仿宋" w:hint="eastAsia"/>
          <w:sz w:val="28"/>
        </w:rPr>
        <w:t>在201</w:t>
      </w:r>
      <w:r>
        <w:rPr>
          <w:rFonts w:ascii="仿宋" w:eastAsia="仿宋" w:hAnsi="仿宋"/>
          <w:sz w:val="28"/>
        </w:rPr>
        <w:t>9</w:t>
      </w:r>
      <w:r>
        <w:rPr>
          <w:rFonts w:ascii="仿宋" w:eastAsia="仿宋" w:hAnsi="仿宋" w:hint="eastAsia"/>
          <w:sz w:val="28"/>
        </w:rPr>
        <w:t>年10月 2</w:t>
      </w:r>
      <w:r>
        <w:rPr>
          <w:rFonts w:ascii="仿宋" w:eastAsia="仿宋" w:hAnsi="仿宋"/>
          <w:sz w:val="28"/>
        </w:rPr>
        <w:t>0</w:t>
      </w:r>
      <w:r>
        <w:rPr>
          <w:rFonts w:ascii="仿宋" w:eastAsia="仿宋" w:hAnsi="仿宋" w:hint="eastAsia"/>
          <w:sz w:val="28"/>
        </w:rPr>
        <w:t>日之后签订的参展合同需支付全款。展商</w:t>
      </w:r>
      <w:r>
        <w:rPr>
          <w:rFonts w:ascii="仿宋" w:eastAsia="仿宋" w:hAnsi="仿宋" w:hint="eastAsia"/>
          <w:sz w:val="28"/>
        </w:rPr>
        <w:lastRenderedPageBreak/>
        <w:t>不按规定日期付款，组委会有权拒绝其参展，已付定金不予退还。</w:t>
      </w:r>
      <w:r>
        <w:rPr>
          <w:rFonts w:ascii="Calibri" w:eastAsia="仿宋" w:hAnsi="Calibri" w:cs="Calibri"/>
          <w:sz w:val="28"/>
        </w:rPr>
        <w:t> </w:t>
      </w:r>
    </w:p>
    <w:p w:rsidR="008E712B" w:rsidRDefault="000E4AD6">
      <w:pPr>
        <w:spacing w:line="600" w:lineRule="exact"/>
        <w:ind w:firstLineChars="152" w:firstLine="426"/>
        <w:rPr>
          <w:rFonts w:ascii="仿宋" w:eastAsia="仿宋" w:hAnsi="仿宋"/>
          <w:sz w:val="28"/>
        </w:rPr>
      </w:pPr>
      <w:r>
        <w:rPr>
          <w:rFonts w:ascii="仿宋" w:eastAsia="仿宋" w:hAnsi="仿宋"/>
          <w:sz w:val="28"/>
        </w:rPr>
        <w:t>4</w:t>
      </w:r>
      <w:r>
        <w:rPr>
          <w:rFonts w:ascii="仿宋" w:eastAsia="仿宋" w:hAnsi="仿宋" w:hint="eastAsia"/>
          <w:sz w:val="28"/>
        </w:rPr>
        <w:t>.以上所有费用的支付参展商需将支付凭证以传真件或扫描</w:t>
      </w:r>
      <w:proofErr w:type="gramStart"/>
      <w:r>
        <w:rPr>
          <w:rFonts w:ascii="仿宋" w:eastAsia="仿宋" w:hAnsi="仿宋" w:hint="eastAsia"/>
          <w:sz w:val="28"/>
        </w:rPr>
        <w:t>件形式</w:t>
      </w:r>
      <w:proofErr w:type="gramEnd"/>
      <w:r>
        <w:rPr>
          <w:rFonts w:ascii="仿宋" w:eastAsia="仿宋" w:hAnsi="仿宋" w:hint="eastAsia"/>
          <w:sz w:val="28"/>
        </w:rPr>
        <w:t>提交给组委会，否则展台申请无效。</w:t>
      </w:r>
    </w:p>
    <w:bookmarkEnd w:id="1"/>
    <w:p w:rsidR="008E712B" w:rsidRDefault="000E4AD6">
      <w:pPr>
        <w:spacing w:line="600" w:lineRule="exact"/>
        <w:ind w:firstLineChars="151" w:firstLine="424"/>
        <w:rPr>
          <w:rFonts w:ascii="仿宋" w:eastAsia="仿宋" w:hAnsi="仿宋"/>
          <w:b/>
          <w:sz w:val="28"/>
        </w:rPr>
      </w:pPr>
      <w:r>
        <w:rPr>
          <w:rFonts w:ascii="仿宋" w:eastAsia="仿宋" w:hAnsi="仿宋" w:hint="eastAsia"/>
          <w:b/>
          <w:sz w:val="28"/>
        </w:rPr>
        <w:t>（三）组委会服务</w:t>
      </w:r>
    </w:p>
    <w:p w:rsidR="008E712B" w:rsidRDefault="000E4AD6">
      <w:pPr>
        <w:spacing w:line="600" w:lineRule="exact"/>
        <w:ind w:firstLineChars="200" w:firstLine="562"/>
        <w:rPr>
          <w:rFonts w:ascii="仿宋" w:eastAsia="仿宋" w:hAnsi="仿宋"/>
          <w:sz w:val="28"/>
          <w:u w:val="single"/>
        </w:rPr>
      </w:pPr>
      <w:r>
        <w:rPr>
          <w:rFonts w:ascii="仿宋" w:eastAsia="仿宋" w:hAnsi="仿宋" w:hint="eastAsia"/>
          <w:b/>
          <w:sz w:val="28"/>
          <w:u w:val="single"/>
        </w:rPr>
        <w:t>标准展位</w:t>
      </w:r>
      <w:r>
        <w:rPr>
          <w:rFonts w:ascii="仿宋" w:eastAsia="仿宋" w:hAnsi="仿宋"/>
          <w:b/>
          <w:sz w:val="28"/>
          <w:u w:val="single"/>
        </w:rPr>
        <w:t>组委会提供以下</w:t>
      </w:r>
      <w:r>
        <w:rPr>
          <w:rFonts w:ascii="仿宋" w:eastAsia="仿宋" w:hAnsi="仿宋" w:hint="eastAsia"/>
          <w:b/>
          <w:sz w:val="28"/>
          <w:u w:val="single"/>
        </w:rPr>
        <w:t>基础服务</w:t>
      </w:r>
      <w:r>
        <w:rPr>
          <w:rFonts w:ascii="仿宋" w:eastAsia="仿宋" w:hAnsi="仿宋"/>
          <w:b/>
          <w:sz w:val="28"/>
          <w:u w:val="single"/>
        </w:rPr>
        <w:t>：</w:t>
      </w:r>
    </w:p>
    <w:p w:rsidR="008E712B" w:rsidRDefault="000E4AD6">
      <w:pPr>
        <w:spacing w:line="600" w:lineRule="exact"/>
        <w:ind w:firstLineChars="152" w:firstLine="426"/>
        <w:rPr>
          <w:rFonts w:ascii="仿宋" w:eastAsia="仿宋" w:hAnsi="仿宋"/>
          <w:sz w:val="28"/>
        </w:rPr>
      </w:pPr>
      <w:r>
        <w:rPr>
          <w:rFonts w:ascii="仿宋" w:eastAsia="仿宋" w:hAnsi="仿宋" w:hint="eastAsia"/>
          <w:sz w:val="28"/>
        </w:rPr>
        <w:t>1</w:t>
      </w:r>
      <w:r>
        <w:rPr>
          <w:rFonts w:ascii="仿宋" w:eastAsia="仿宋" w:hAnsi="仿宋"/>
          <w:sz w:val="28"/>
        </w:rPr>
        <w:t>.</w:t>
      </w:r>
      <w:r>
        <w:rPr>
          <w:rFonts w:ascii="仿宋" w:eastAsia="仿宋" w:hAnsi="仿宋" w:hint="eastAsia"/>
          <w:sz w:val="28"/>
        </w:rPr>
        <w:t>第十届中国国际新媒体</w:t>
      </w:r>
      <w:proofErr w:type="gramStart"/>
      <w:r>
        <w:rPr>
          <w:rFonts w:ascii="仿宋" w:eastAsia="仿宋" w:hAnsi="仿宋" w:hint="eastAsia"/>
          <w:sz w:val="28"/>
        </w:rPr>
        <w:t>短片节</w:t>
      </w:r>
      <w:proofErr w:type="gramEnd"/>
      <w:r>
        <w:rPr>
          <w:rFonts w:ascii="仿宋" w:eastAsia="仿宋" w:hAnsi="仿宋" w:hint="eastAsia"/>
          <w:sz w:val="28"/>
        </w:rPr>
        <w:t>短片交易市场（展会）项目部提供基础展位和搭建服务。</w:t>
      </w:r>
    </w:p>
    <w:p w:rsidR="008E712B" w:rsidRDefault="000E4AD6">
      <w:pPr>
        <w:spacing w:line="600" w:lineRule="exact"/>
        <w:ind w:firstLineChars="152" w:firstLine="426"/>
        <w:rPr>
          <w:rFonts w:ascii="仿宋" w:eastAsia="仿宋" w:hAnsi="仿宋"/>
          <w:sz w:val="28"/>
        </w:rPr>
      </w:pPr>
      <w:r>
        <w:rPr>
          <w:rFonts w:ascii="仿宋" w:eastAsia="仿宋" w:hAnsi="仿宋" w:hint="eastAsia"/>
          <w:sz w:val="28"/>
        </w:rPr>
        <w:t>2.免费配备工作设备，包括电视机、咖啡桌、扶手椅、咨询台等。</w:t>
      </w:r>
    </w:p>
    <w:p w:rsidR="008E712B" w:rsidRDefault="000E4AD6">
      <w:pPr>
        <w:spacing w:line="276" w:lineRule="auto"/>
        <w:ind w:firstLineChars="152" w:firstLine="426"/>
        <w:rPr>
          <w:rFonts w:ascii="仿宋" w:eastAsia="仿宋" w:hAnsi="仿宋"/>
          <w:sz w:val="28"/>
        </w:rPr>
      </w:pPr>
      <w:r>
        <w:rPr>
          <w:rFonts w:ascii="仿宋" w:eastAsia="仿宋" w:hAnsi="仿宋" w:hint="eastAsia"/>
          <w:sz w:val="28"/>
        </w:rPr>
        <w:t>3.标准展位可获得5个</w:t>
      </w:r>
      <w:proofErr w:type="gramStart"/>
      <w:r>
        <w:rPr>
          <w:rFonts w:ascii="仿宋" w:eastAsia="仿宋" w:hAnsi="仿宋" w:hint="eastAsia"/>
          <w:sz w:val="28"/>
        </w:rPr>
        <w:t>短片节官网注册</w:t>
      </w:r>
      <w:proofErr w:type="gramEnd"/>
      <w:r>
        <w:rPr>
          <w:rFonts w:ascii="仿宋" w:eastAsia="仿宋" w:hAnsi="仿宋" w:hint="eastAsia"/>
          <w:sz w:val="28"/>
        </w:rPr>
        <w:t>嘉宾名额，凭证可免费参与交易市场各类专业活动、</w:t>
      </w:r>
      <w:proofErr w:type="gramStart"/>
      <w:r>
        <w:rPr>
          <w:rFonts w:ascii="仿宋" w:eastAsia="仿宋" w:hAnsi="仿宋" w:hint="eastAsia"/>
          <w:sz w:val="28"/>
        </w:rPr>
        <w:t>短片节</w:t>
      </w:r>
      <w:proofErr w:type="gramEnd"/>
      <w:r>
        <w:rPr>
          <w:rFonts w:ascii="仿宋" w:eastAsia="仿宋" w:hAnsi="仿宋" w:hint="eastAsia"/>
          <w:sz w:val="28"/>
        </w:rPr>
        <w:t>国际短片交流展映活动，优先预约各板块活动门票，并可获得由组委会提供活动资料包（相应数量的第十届中国国际新媒体</w:t>
      </w:r>
      <w:proofErr w:type="gramStart"/>
      <w:r>
        <w:rPr>
          <w:rFonts w:ascii="仿宋" w:eastAsia="仿宋" w:hAnsi="仿宋" w:hint="eastAsia"/>
          <w:sz w:val="28"/>
        </w:rPr>
        <w:t>短片节</w:t>
      </w:r>
      <w:proofErr w:type="gramEnd"/>
      <w:r>
        <w:rPr>
          <w:rFonts w:ascii="仿宋" w:eastAsia="仿宋" w:hAnsi="仿宋" w:hint="eastAsia"/>
          <w:sz w:val="28"/>
        </w:rPr>
        <w:t>宣传手册和全套纪念品）。</w:t>
      </w:r>
    </w:p>
    <w:p w:rsidR="008E712B" w:rsidRDefault="000E4AD6">
      <w:pPr>
        <w:spacing w:line="276" w:lineRule="auto"/>
        <w:ind w:firstLineChars="133" w:firstLine="372"/>
        <w:rPr>
          <w:rFonts w:ascii="华文仿宋" w:eastAsia="华文仿宋" w:hAnsi="华文仿宋"/>
          <w:bCs/>
          <w:sz w:val="32"/>
          <w:szCs w:val="28"/>
        </w:rPr>
      </w:pPr>
      <w:r>
        <w:rPr>
          <w:rFonts w:ascii="仿宋" w:eastAsia="仿宋" w:hAnsi="仿宋" w:hint="eastAsia"/>
          <w:sz w:val="28"/>
        </w:rPr>
        <w:t>4.参展商可获得</w:t>
      </w:r>
      <w:proofErr w:type="gramStart"/>
      <w:r>
        <w:rPr>
          <w:rFonts w:ascii="仿宋" w:eastAsia="仿宋" w:hAnsi="仿宋" w:hint="eastAsia"/>
          <w:sz w:val="28"/>
        </w:rPr>
        <w:t>短片节</w:t>
      </w:r>
      <w:proofErr w:type="gramEnd"/>
      <w:r>
        <w:rPr>
          <w:rFonts w:ascii="仿宋" w:eastAsia="仿宋" w:hAnsi="仿宋" w:hint="eastAsia"/>
          <w:sz w:val="28"/>
        </w:rPr>
        <w:t>参展企业特权。特权可享受</w:t>
      </w:r>
      <w:proofErr w:type="gramStart"/>
      <w:r>
        <w:rPr>
          <w:rFonts w:ascii="仿宋" w:eastAsia="仿宋" w:hAnsi="仿宋" w:hint="eastAsia"/>
          <w:sz w:val="28"/>
        </w:rPr>
        <w:t>短片节</w:t>
      </w:r>
      <w:proofErr w:type="gramEnd"/>
      <w:r>
        <w:rPr>
          <w:rFonts w:ascii="仿宋" w:eastAsia="仿宋" w:hAnsi="仿宋" w:hint="eastAsia"/>
          <w:sz w:val="28"/>
        </w:rPr>
        <w:t>短片展播交易平台专业服务</w:t>
      </w:r>
      <w:r>
        <w:rPr>
          <w:rFonts w:ascii="仿宋" w:eastAsia="仿宋" w:hAnsi="仿宋"/>
          <w:sz w:val="28"/>
        </w:rPr>
        <w:t>1年，参展商有权在</w:t>
      </w:r>
      <w:proofErr w:type="gramStart"/>
      <w:r>
        <w:rPr>
          <w:rFonts w:ascii="仿宋" w:eastAsia="仿宋" w:hAnsi="仿宋"/>
          <w:sz w:val="28"/>
        </w:rPr>
        <w:t>短片节官网</w:t>
      </w:r>
      <w:proofErr w:type="gramEnd"/>
      <w:r>
        <w:rPr>
          <w:rFonts w:ascii="仿宋" w:eastAsia="仿宋" w:hAnsi="仿宋"/>
          <w:sz w:val="28"/>
        </w:rPr>
        <w:t>发布交易项目信息，同时可以浏览所有参展企业公开的完整项目信息。</w:t>
      </w:r>
    </w:p>
    <w:p w:rsidR="008E712B" w:rsidRDefault="000E4AD6">
      <w:pPr>
        <w:spacing w:line="600" w:lineRule="exact"/>
        <w:ind w:firstLineChars="200" w:firstLine="562"/>
        <w:rPr>
          <w:rFonts w:ascii="仿宋" w:eastAsia="仿宋" w:hAnsi="仿宋"/>
          <w:sz w:val="28"/>
          <w:u w:val="single"/>
        </w:rPr>
      </w:pPr>
      <w:r>
        <w:rPr>
          <w:rFonts w:ascii="仿宋" w:eastAsia="仿宋" w:hAnsi="仿宋" w:hint="eastAsia"/>
          <w:b/>
          <w:sz w:val="28"/>
          <w:u w:val="single"/>
        </w:rPr>
        <w:t>特装展位</w:t>
      </w:r>
      <w:r>
        <w:rPr>
          <w:rFonts w:ascii="仿宋" w:eastAsia="仿宋" w:hAnsi="仿宋"/>
          <w:b/>
          <w:sz w:val="28"/>
          <w:u w:val="single"/>
        </w:rPr>
        <w:t>组委会提供以下</w:t>
      </w:r>
      <w:r>
        <w:rPr>
          <w:rFonts w:ascii="仿宋" w:eastAsia="仿宋" w:hAnsi="仿宋" w:hint="eastAsia"/>
          <w:b/>
          <w:sz w:val="28"/>
          <w:u w:val="single"/>
        </w:rPr>
        <w:t>基础服务</w:t>
      </w:r>
      <w:r>
        <w:rPr>
          <w:rFonts w:ascii="仿宋" w:eastAsia="仿宋" w:hAnsi="仿宋"/>
          <w:b/>
          <w:sz w:val="28"/>
          <w:u w:val="single"/>
        </w:rPr>
        <w:t>：</w:t>
      </w:r>
    </w:p>
    <w:p w:rsidR="008E712B" w:rsidRDefault="000E4AD6">
      <w:pPr>
        <w:spacing w:line="600" w:lineRule="exact"/>
        <w:ind w:firstLineChars="152" w:firstLine="426"/>
        <w:rPr>
          <w:rFonts w:ascii="仿宋" w:eastAsia="仿宋" w:hAnsi="仿宋"/>
          <w:sz w:val="28"/>
        </w:rPr>
      </w:pPr>
      <w:r>
        <w:rPr>
          <w:rFonts w:ascii="仿宋" w:eastAsia="仿宋" w:hAnsi="仿宋" w:hint="eastAsia"/>
          <w:sz w:val="28"/>
        </w:rPr>
        <w:t>1.特装展位的分配将由组委会统一安排，展商可根据需求自行进行展位设计，</w:t>
      </w:r>
      <w:proofErr w:type="gramStart"/>
      <w:r>
        <w:rPr>
          <w:rFonts w:ascii="仿宋" w:eastAsia="仿宋" w:hAnsi="仿宋" w:hint="eastAsia"/>
          <w:sz w:val="28"/>
        </w:rPr>
        <w:t>展装搭建须</w:t>
      </w:r>
      <w:proofErr w:type="gramEnd"/>
      <w:r>
        <w:rPr>
          <w:rFonts w:ascii="仿宋" w:eastAsia="仿宋" w:hAnsi="仿宋" w:hint="eastAsia"/>
          <w:sz w:val="28"/>
        </w:rPr>
        <w:t>由组委会选定的具有承办资质的</w:t>
      </w:r>
      <w:proofErr w:type="gramStart"/>
      <w:r>
        <w:rPr>
          <w:rFonts w:ascii="仿宋" w:eastAsia="仿宋" w:hAnsi="仿宋" w:hint="eastAsia"/>
          <w:sz w:val="28"/>
        </w:rPr>
        <w:t>展装企业</w:t>
      </w:r>
      <w:proofErr w:type="gramEnd"/>
      <w:r>
        <w:rPr>
          <w:rFonts w:ascii="仿宋" w:eastAsia="仿宋" w:hAnsi="仿宋" w:hint="eastAsia"/>
          <w:sz w:val="28"/>
        </w:rPr>
        <w:t>负责统一搭建，费用由参展商承担。</w:t>
      </w:r>
    </w:p>
    <w:p w:rsidR="008E712B" w:rsidRDefault="000E4AD6">
      <w:pPr>
        <w:spacing w:line="600" w:lineRule="exact"/>
        <w:ind w:firstLineChars="152" w:firstLine="426"/>
        <w:rPr>
          <w:rFonts w:ascii="仿宋" w:eastAsia="仿宋" w:hAnsi="仿宋"/>
          <w:sz w:val="28"/>
        </w:rPr>
      </w:pPr>
      <w:r>
        <w:rPr>
          <w:rFonts w:ascii="仿宋" w:eastAsia="仿宋" w:hAnsi="仿宋" w:hint="eastAsia"/>
          <w:sz w:val="28"/>
        </w:rPr>
        <w:t>2.免费配备工作设备，包括电视机、咖啡桌、扶手椅、咨询台等。</w:t>
      </w:r>
    </w:p>
    <w:p w:rsidR="008E712B" w:rsidRDefault="000E4AD6">
      <w:pPr>
        <w:spacing w:line="600" w:lineRule="exact"/>
        <w:ind w:firstLineChars="152" w:firstLine="426"/>
        <w:rPr>
          <w:rFonts w:ascii="仿宋" w:eastAsia="仿宋" w:hAnsi="仿宋"/>
          <w:sz w:val="28"/>
        </w:rPr>
      </w:pPr>
      <w:r>
        <w:rPr>
          <w:rFonts w:ascii="仿宋" w:eastAsia="仿宋" w:hAnsi="仿宋" w:hint="eastAsia"/>
          <w:sz w:val="28"/>
        </w:rPr>
        <w:t>3</w:t>
      </w:r>
      <w:r>
        <w:rPr>
          <w:rFonts w:ascii="仿宋" w:eastAsia="仿宋" w:hAnsi="仿宋"/>
          <w:sz w:val="28"/>
        </w:rPr>
        <w:t>.</w:t>
      </w:r>
      <w:r>
        <w:rPr>
          <w:rFonts w:ascii="仿宋" w:eastAsia="仿宋" w:hAnsi="仿宋" w:hint="eastAsia"/>
          <w:sz w:val="28"/>
        </w:rPr>
        <w:t>特装展位可获得</w:t>
      </w:r>
      <w:r>
        <w:rPr>
          <w:rFonts w:ascii="仿宋" w:eastAsia="仿宋" w:hAnsi="仿宋"/>
          <w:sz w:val="28"/>
        </w:rPr>
        <w:t>8</w:t>
      </w:r>
      <w:r>
        <w:rPr>
          <w:rFonts w:ascii="仿宋" w:eastAsia="仿宋" w:hAnsi="仿宋" w:hint="eastAsia"/>
          <w:sz w:val="28"/>
        </w:rPr>
        <w:t>个</w:t>
      </w:r>
      <w:proofErr w:type="gramStart"/>
      <w:r>
        <w:rPr>
          <w:rFonts w:ascii="仿宋" w:eastAsia="仿宋" w:hAnsi="仿宋" w:hint="eastAsia"/>
          <w:sz w:val="28"/>
        </w:rPr>
        <w:t>短片节官网注册</w:t>
      </w:r>
      <w:proofErr w:type="gramEnd"/>
      <w:r>
        <w:rPr>
          <w:rFonts w:ascii="仿宋" w:eastAsia="仿宋" w:hAnsi="仿宋" w:hint="eastAsia"/>
          <w:sz w:val="28"/>
        </w:rPr>
        <w:t>嘉宾名额，凭证可免费参与交易市场各类专业活动、</w:t>
      </w:r>
      <w:proofErr w:type="gramStart"/>
      <w:r>
        <w:rPr>
          <w:rFonts w:ascii="仿宋" w:eastAsia="仿宋" w:hAnsi="仿宋" w:hint="eastAsia"/>
          <w:sz w:val="28"/>
        </w:rPr>
        <w:t>短片节</w:t>
      </w:r>
      <w:proofErr w:type="gramEnd"/>
      <w:r>
        <w:rPr>
          <w:rFonts w:ascii="仿宋" w:eastAsia="仿宋" w:hAnsi="仿宋" w:hint="eastAsia"/>
          <w:sz w:val="28"/>
        </w:rPr>
        <w:t>国际短片交流展映活动，优先预约各板块活动门票，并可获得由组委会提供活动资料包（相应数量的第</w:t>
      </w:r>
      <w:r>
        <w:rPr>
          <w:rFonts w:ascii="仿宋" w:eastAsia="仿宋" w:hAnsi="仿宋" w:hint="eastAsia"/>
          <w:sz w:val="28"/>
        </w:rPr>
        <w:lastRenderedPageBreak/>
        <w:t>十届中国国际新媒体</w:t>
      </w:r>
      <w:proofErr w:type="gramStart"/>
      <w:r>
        <w:rPr>
          <w:rFonts w:ascii="仿宋" w:eastAsia="仿宋" w:hAnsi="仿宋" w:hint="eastAsia"/>
          <w:sz w:val="28"/>
        </w:rPr>
        <w:t>短片节</w:t>
      </w:r>
      <w:proofErr w:type="gramEnd"/>
      <w:r>
        <w:rPr>
          <w:rFonts w:ascii="仿宋" w:eastAsia="仿宋" w:hAnsi="仿宋" w:hint="eastAsia"/>
          <w:sz w:val="28"/>
        </w:rPr>
        <w:t>宣传手册和全套纪念品）。</w:t>
      </w:r>
    </w:p>
    <w:p w:rsidR="008E712B" w:rsidRDefault="000E4AD6">
      <w:pPr>
        <w:spacing w:line="600" w:lineRule="exact"/>
        <w:ind w:firstLineChars="152" w:firstLine="426"/>
        <w:rPr>
          <w:rFonts w:ascii="仿宋" w:eastAsia="仿宋" w:hAnsi="仿宋"/>
          <w:sz w:val="28"/>
        </w:rPr>
      </w:pPr>
      <w:r>
        <w:rPr>
          <w:rFonts w:ascii="仿宋" w:eastAsia="仿宋" w:hAnsi="仿宋" w:hint="eastAsia"/>
          <w:sz w:val="28"/>
        </w:rPr>
        <w:t>4. 参展商可获得</w:t>
      </w:r>
      <w:proofErr w:type="gramStart"/>
      <w:r>
        <w:rPr>
          <w:rFonts w:ascii="仿宋" w:eastAsia="仿宋" w:hAnsi="仿宋" w:hint="eastAsia"/>
          <w:sz w:val="28"/>
        </w:rPr>
        <w:t>短片节</w:t>
      </w:r>
      <w:proofErr w:type="gramEnd"/>
      <w:r>
        <w:rPr>
          <w:rFonts w:ascii="仿宋" w:eastAsia="仿宋" w:hAnsi="仿宋" w:hint="eastAsia"/>
          <w:sz w:val="28"/>
        </w:rPr>
        <w:t>参展企业特权。特权可享受</w:t>
      </w:r>
      <w:proofErr w:type="gramStart"/>
      <w:r>
        <w:rPr>
          <w:rFonts w:ascii="仿宋" w:eastAsia="仿宋" w:hAnsi="仿宋" w:hint="eastAsia"/>
          <w:sz w:val="28"/>
        </w:rPr>
        <w:t>短片节</w:t>
      </w:r>
      <w:proofErr w:type="gramEnd"/>
      <w:r>
        <w:rPr>
          <w:rFonts w:ascii="仿宋" w:eastAsia="仿宋" w:hAnsi="仿宋" w:hint="eastAsia"/>
          <w:sz w:val="28"/>
        </w:rPr>
        <w:t>短片展播交易平台专业服务</w:t>
      </w:r>
      <w:r>
        <w:rPr>
          <w:rFonts w:ascii="仿宋" w:eastAsia="仿宋" w:hAnsi="仿宋"/>
          <w:sz w:val="28"/>
        </w:rPr>
        <w:t>1年，参展商有权在</w:t>
      </w:r>
      <w:proofErr w:type="gramStart"/>
      <w:r>
        <w:rPr>
          <w:rFonts w:ascii="仿宋" w:eastAsia="仿宋" w:hAnsi="仿宋"/>
          <w:sz w:val="28"/>
        </w:rPr>
        <w:t>短片节官网</w:t>
      </w:r>
      <w:proofErr w:type="gramEnd"/>
      <w:r>
        <w:rPr>
          <w:rFonts w:ascii="仿宋" w:eastAsia="仿宋" w:hAnsi="仿宋"/>
          <w:sz w:val="28"/>
        </w:rPr>
        <w:t xml:space="preserve">发布交易项目信息，同时可以浏览所有参展企业公开的完整项目信息。 </w:t>
      </w:r>
    </w:p>
    <w:p w:rsidR="008E712B" w:rsidRDefault="000E4AD6">
      <w:pPr>
        <w:pStyle w:val="1"/>
        <w:numPr>
          <w:ilvl w:val="0"/>
          <w:numId w:val="1"/>
        </w:numPr>
        <w:ind w:firstLineChars="0"/>
        <w:rPr>
          <w:rFonts w:ascii="仿宋" w:eastAsia="仿宋" w:hAnsi="仿宋"/>
          <w:b/>
          <w:sz w:val="32"/>
          <w:szCs w:val="28"/>
        </w:rPr>
      </w:pPr>
      <w:r>
        <w:rPr>
          <w:rFonts w:ascii="仿宋" w:eastAsia="仿宋" w:hAnsi="仿宋" w:hint="eastAsia"/>
          <w:b/>
          <w:sz w:val="32"/>
          <w:szCs w:val="28"/>
        </w:rPr>
        <w:t>展台搭建及撤展</w:t>
      </w:r>
    </w:p>
    <w:p w:rsidR="008E712B" w:rsidRDefault="000E4AD6">
      <w:pPr>
        <w:pStyle w:val="1"/>
        <w:ind w:firstLineChars="152" w:firstLine="426"/>
        <w:rPr>
          <w:rFonts w:ascii="仿宋" w:eastAsia="仿宋" w:hAnsi="仿宋"/>
          <w:bCs/>
          <w:color w:val="000000" w:themeColor="text1"/>
          <w:sz w:val="28"/>
        </w:rPr>
      </w:pPr>
      <w:r>
        <w:rPr>
          <w:rFonts w:ascii="仿宋" w:eastAsia="仿宋" w:hAnsi="仿宋" w:hint="eastAsia"/>
          <w:sz w:val="28"/>
        </w:rPr>
        <w:t>参展</w:t>
      </w:r>
      <w:proofErr w:type="gramStart"/>
      <w:r>
        <w:rPr>
          <w:rFonts w:ascii="仿宋" w:eastAsia="仿宋" w:hAnsi="仿宋" w:hint="eastAsia"/>
          <w:sz w:val="28"/>
        </w:rPr>
        <w:t>商展位搭建</w:t>
      </w:r>
      <w:proofErr w:type="gramEnd"/>
      <w:r>
        <w:rPr>
          <w:rFonts w:ascii="仿宋" w:eastAsia="仿宋" w:hAnsi="仿宋" w:hint="eastAsia"/>
          <w:sz w:val="28"/>
        </w:rPr>
        <w:t>时间、布展要求、撤展时间等信息以组委会公布的《第十届中国国际新媒体短片节组委会交易市场参展商手册》规定为准，乙方应严格按照参展商手册规定进行有序布展、展位搭建和撤展等事宜。</w:t>
      </w:r>
    </w:p>
    <w:p w:rsidR="008E712B" w:rsidRDefault="000E4AD6">
      <w:pPr>
        <w:pStyle w:val="1"/>
        <w:ind w:firstLineChars="0" w:firstLine="0"/>
        <w:rPr>
          <w:rFonts w:ascii="仿宋" w:eastAsia="仿宋" w:hAnsi="仿宋"/>
          <w:b/>
          <w:sz w:val="32"/>
          <w:szCs w:val="28"/>
        </w:rPr>
      </w:pPr>
      <w:r>
        <w:rPr>
          <w:rFonts w:ascii="仿宋" w:eastAsia="仿宋" w:hAnsi="仿宋" w:hint="eastAsia"/>
          <w:sz w:val="28"/>
        </w:rPr>
        <w:t>三、</w:t>
      </w:r>
      <w:r>
        <w:rPr>
          <w:rFonts w:ascii="仿宋" w:eastAsia="仿宋" w:hAnsi="仿宋" w:hint="eastAsia"/>
          <w:b/>
          <w:sz w:val="32"/>
          <w:szCs w:val="28"/>
        </w:rPr>
        <w:t>展具展品规定</w:t>
      </w:r>
    </w:p>
    <w:p w:rsidR="008E712B" w:rsidRDefault="000E4AD6">
      <w:pPr>
        <w:ind w:firstLineChars="152" w:firstLine="426"/>
        <w:rPr>
          <w:rFonts w:ascii="仿宋" w:eastAsia="仿宋" w:hAnsi="仿宋"/>
          <w:sz w:val="28"/>
        </w:rPr>
      </w:pPr>
      <w:r>
        <w:rPr>
          <w:rFonts w:ascii="仿宋" w:eastAsia="仿宋" w:hAnsi="仿宋" w:hint="eastAsia"/>
          <w:sz w:val="28"/>
        </w:rPr>
        <w:t>（一）乙方自行提供产品介绍的相关资料（包括资料页、宣传资料、印刷品），</w:t>
      </w:r>
      <w:r>
        <w:rPr>
          <w:rFonts w:ascii="仿宋" w:eastAsia="仿宋" w:hAnsi="仿宋"/>
          <w:sz w:val="28"/>
        </w:rPr>
        <w:t>同时保证所展示物品、资料内容（包括文字、语言、场景、背景）不得违反中华人民共和国法律法规</w:t>
      </w:r>
      <w:r>
        <w:rPr>
          <w:rFonts w:ascii="仿宋" w:eastAsia="仿宋" w:hAnsi="仿宋" w:hint="eastAsia"/>
          <w:sz w:val="28"/>
        </w:rPr>
        <w:t>。</w:t>
      </w:r>
    </w:p>
    <w:p w:rsidR="008E712B" w:rsidRDefault="000E4AD6">
      <w:pPr>
        <w:ind w:firstLineChars="152" w:firstLine="426"/>
        <w:rPr>
          <w:rFonts w:ascii="仿宋" w:eastAsia="仿宋" w:hAnsi="仿宋"/>
          <w:sz w:val="28"/>
        </w:rPr>
      </w:pPr>
      <w:r>
        <w:rPr>
          <w:rFonts w:ascii="仿宋" w:eastAsia="仿宋" w:hAnsi="仿宋" w:hint="eastAsia"/>
          <w:sz w:val="28"/>
        </w:rPr>
        <w:t>（二）乙方自带现场活动需要的小礼品。</w:t>
      </w:r>
    </w:p>
    <w:p w:rsidR="008E712B" w:rsidRDefault="000E4AD6">
      <w:pPr>
        <w:ind w:firstLineChars="152" w:firstLine="426"/>
        <w:rPr>
          <w:rFonts w:ascii="仿宋" w:eastAsia="仿宋" w:hAnsi="仿宋"/>
          <w:sz w:val="28"/>
        </w:rPr>
      </w:pPr>
      <w:r>
        <w:rPr>
          <w:rFonts w:ascii="仿宋" w:eastAsia="仿宋" w:hAnsi="仿宋" w:hint="eastAsia"/>
          <w:sz w:val="28"/>
        </w:rPr>
        <w:t>（三）乙方</w:t>
      </w:r>
      <w:r>
        <w:rPr>
          <w:rFonts w:ascii="仿宋" w:eastAsia="仿宋" w:hAnsi="仿宋"/>
          <w:sz w:val="28"/>
        </w:rPr>
        <w:t>不得自行携带大型展具进场，如确实有特殊需求，须提前取得组委会的批准</w:t>
      </w:r>
      <w:r>
        <w:rPr>
          <w:rFonts w:ascii="仿宋" w:eastAsia="仿宋" w:hAnsi="仿宋" w:hint="eastAsia"/>
          <w:sz w:val="28"/>
        </w:rPr>
        <w:t>。</w:t>
      </w:r>
    </w:p>
    <w:p w:rsidR="008E712B" w:rsidRDefault="000E4AD6">
      <w:pPr>
        <w:ind w:firstLineChars="152" w:firstLine="426"/>
        <w:rPr>
          <w:rFonts w:ascii="仿宋" w:eastAsia="仿宋" w:hAnsi="仿宋"/>
          <w:sz w:val="28"/>
        </w:rPr>
      </w:pPr>
      <w:r>
        <w:rPr>
          <w:rFonts w:ascii="仿宋" w:eastAsia="仿宋" w:hAnsi="仿宋" w:hint="eastAsia"/>
          <w:sz w:val="28"/>
        </w:rPr>
        <w:t>（四）乙方</w:t>
      </w:r>
      <w:r>
        <w:rPr>
          <w:rFonts w:ascii="仿宋" w:eastAsia="仿宋" w:hAnsi="仿宋"/>
          <w:sz w:val="28"/>
        </w:rPr>
        <w:t>的所有现场展示物品须全部摆放在所租展位范围之内，不得侵占其他展位或通道等公共区域。</w:t>
      </w:r>
      <w:r>
        <w:rPr>
          <w:rFonts w:ascii="仿宋" w:eastAsia="仿宋" w:hAnsi="仿宋" w:hint="eastAsia"/>
          <w:sz w:val="28"/>
        </w:rPr>
        <w:t>爱护并合理使用展区的各项设施，如需改动应先征得甲方同意，造成损坏的还应承担修复或赔偿责任。</w:t>
      </w:r>
    </w:p>
    <w:p w:rsidR="008E712B" w:rsidRDefault="000E4AD6">
      <w:pPr>
        <w:ind w:firstLineChars="152" w:firstLine="426"/>
        <w:rPr>
          <w:rFonts w:ascii="仿宋" w:eastAsia="仿宋" w:hAnsi="仿宋"/>
          <w:sz w:val="28"/>
        </w:rPr>
      </w:pPr>
      <w:r>
        <w:rPr>
          <w:rFonts w:ascii="仿宋" w:eastAsia="仿宋" w:hAnsi="仿宋" w:hint="eastAsia"/>
          <w:sz w:val="28"/>
        </w:rPr>
        <w:t>（五）乙方</w:t>
      </w:r>
      <w:r>
        <w:rPr>
          <w:rFonts w:ascii="仿宋" w:eastAsia="仿宋" w:hAnsi="仿宋"/>
          <w:sz w:val="28"/>
        </w:rPr>
        <w:t>应自行负责展具、展品运输及布展，参展前后（包括但不限于展具、展品运输</w:t>
      </w:r>
      <w:r>
        <w:rPr>
          <w:rFonts w:ascii="仿宋" w:eastAsia="仿宋" w:hAnsi="仿宋" w:hint="eastAsia"/>
          <w:sz w:val="28"/>
        </w:rPr>
        <w:t>期间</w:t>
      </w:r>
      <w:r>
        <w:rPr>
          <w:rFonts w:ascii="仿宋" w:eastAsia="仿宋" w:hAnsi="仿宋"/>
          <w:sz w:val="28"/>
        </w:rPr>
        <w:t>、参展期间、撤展期间等）相关展具、</w:t>
      </w:r>
      <w:r>
        <w:rPr>
          <w:rFonts w:ascii="仿宋" w:eastAsia="仿宋" w:hAnsi="仿宋"/>
          <w:sz w:val="28"/>
        </w:rPr>
        <w:lastRenderedPageBreak/>
        <w:t>展品及人员安全应由展商独立维护，因此类事宜造成展商自身损失或任何第三方争议及损失的，展商应自行解决并承担全部责任。</w:t>
      </w:r>
    </w:p>
    <w:p w:rsidR="008E712B" w:rsidRDefault="000E4AD6">
      <w:pPr>
        <w:rPr>
          <w:rFonts w:ascii="仿宋" w:eastAsia="仿宋" w:hAnsi="仿宋"/>
          <w:b/>
          <w:sz w:val="32"/>
          <w:szCs w:val="28"/>
        </w:rPr>
      </w:pPr>
      <w:r>
        <w:rPr>
          <w:rFonts w:ascii="仿宋" w:eastAsia="仿宋" w:hAnsi="仿宋" w:hint="eastAsia"/>
          <w:b/>
          <w:sz w:val="32"/>
          <w:szCs w:val="28"/>
        </w:rPr>
        <w:t>四、甲方权利和义务</w:t>
      </w:r>
    </w:p>
    <w:p w:rsidR="008E712B" w:rsidRDefault="000E4AD6">
      <w:pPr>
        <w:ind w:firstLineChars="152" w:firstLine="426"/>
        <w:rPr>
          <w:rFonts w:ascii="仿宋" w:eastAsia="仿宋" w:hAnsi="仿宋"/>
          <w:sz w:val="28"/>
        </w:rPr>
      </w:pPr>
      <w:r>
        <w:rPr>
          <w:rFonts w:ascii="仿宋" w:eastAsia="仿宋" w:hAnsi="仿宋" w:hint="eastAsia"/>
          <w:sz w:val="28"/>
        </w:rPr>
        <w:t>（一）展位的分配</w:t>
      </w:r>
    </w:p>
    <w:p w:rsidR="008E712B" w:rsidRDefault="000E4AD6">
      <w:pPr>
        <w:ind w:firstLineChars="152" w:firstLine="426"/>
        <w:rPr>
          <w:rFonts w:ascii="仿宋" w:eastAsia="仿宋" w:hAnsi="仿宋"/>
          <w:sz w:val="28"/>
        </w:rPr>
      </w:pPr>
      <w:r>
        <w:rPr>
          <w:rFonts w:ascii="仿宋" w:eastAsia="仿宋" w:hAnsi="仿宋" w:hint="eastAsia"/>
          <w:sz w:val="28"/>
        </w:rPr>
        <w:t>在特定情况下,组委会保留缩短或延长展会时间、重新分配展位、改变展位布局和改变展位标注尺寸的权利。乙方不得以上述变更为由解除合同或索取赔偿。</w:t>
      </w:r>
    </w:p>
    <w:p w:rsidR="008E712B" w:rsidRDefault="000E4AD6">
      <w:pPr>
        <w:ind w:firstLineChars="152" w:firstLine="426"/>
        <w:rPr>
          <w:rFonts w:ascii="仿宋" w:eastAsia="仿宋" w:hAnsi="仿宋"/>
          <w:sz w:val="28"/>
        </w:rPr>
      </w:pPr>
      <w:r>
        <w:rPr>
          <w:rFonts w:ascii="仿宋" w:eastAsia="仿宋" w:hAnsi="仿宋" w:hint="eastAsia"/>
          <w:sz w:val="28"/>
        </w:rPr>
        <w:t>（二）场地的租用</w:t>
      </w:r>
    </w:p>
    <w:p w:rsidR="008E712B" w:rsidRDefault="000E4AD6">
      <w:pPr>
        <w:ind w:firstLineChars="152" w:firstLine="426"/>
        <w:rPr>
          <w:rFonts w:ascii="仿宋" w:eastAsia="仿宋" w:hAnsi="仿宋"/>
          <w:sz w:val="28"/>
        </w:rPr>
      </w:pPr>
      <w:r>
        <w:rPr>
          <w:rFonts w:ascii="仿宋" w:eastAsia="仿宋" w:hAnsi="仿宋" w:hint="eastAsia"/>
          <w:sz w:val="28"/>
        </w:rPr>
        <w:t>乙方租用标准展位，组委会提供标准展位及配套设备。不在所列设备范围内的须向组委会租赁。</w:t>
      </w:r>
    </w:p>
    <w:p w:rsidR="008E712B" w:rsidRDefault="000E4AD6">
      <w:pPr>
        <w:ind w:firstLineChars="152" w:firstLine="426"/>
        <w:rPr>
          <w:rFonts w:ascii="仿宋" w:eastAsia="仿宋" w:hAnsi="仿宋"/>
          <w:sz w:val="28"/>
        </w:rPr>
      </w:pPr>
      <w:r>
        <w:rPr>
          <w:rFonts w:ascii="仿宋" w:eastAsia="仿宋" w:hAnsi="仿宋" w:hint="eastAsia"/>
          <w:sz w:val="28"/>
        </w:rPr>
        <w:t>（三）展会宣传</w:t>
      </w:r>
    </w:p>
    <w:p w:rsidR="008E712B" w:rsidRDefault="000E4AD6">
      <w:pPr>
        <w:ind w:firstLineChars="152" w:firstLine="426"/>
        <w:rPr>
          <w:rFonts w:ascii="仿宋" w:eastAsia="仿宋" w:hAnsi="仿宋"/>
          <w:sz w:val="28"/>
        </w:rPr>
      </w:pPr>
      <w:r>
        <w:rPr>
          <w:rFonts w:ascii="仿宋" w:eastAsia="仿宋" w:hAnsi="仿宋" w:hint="eastAsia"/>
          <w:sz w:val="28"/>
        </w:rPr>
        <w:t>组委会有权使用并修改乙方所提供的单位及展品项目简介的文字内容，以用于宣传推广。</w:t>
      </w:r>
    </w:p>
    <w:p w:rsidR="008E712B" w:rsidRDefault="000E4AD6">
      <w:pPr>
        <w:ind w:firstLineChars="152" w:firstLine="426"/>
        <w:rPr>
          <w:rFonts w:ascii="仿宋" w:eastAsia="仿宋" w:hAnsi="仿宋"/>
          <w:sz w:val="28"/>
        </w:rPr>
      </w:pPr>
      <w:r>
        <w:rPr>
          <w:rFonts w:ascii="仿宋" w:eastAsia="仿宋" w:hAnsi="仿宋" w:hint="eastAsia"/>
          <w:sz w:val="28"/>
        </w:rPr>
        <w:t>（四）知识产权保护</w:t>
      </w:r>
    </w:p>
    <w:p w:rsidR="008E712B" w:rsidRDefault="000E4AD6">
      <w:pPr>
        <w:ind w:firstLineChars="152" w:firstLine="426"/>
        <w:rPr>
          <w:rFonts w:ascii="仿宋" w:eastAsia="仿宋" w:hAnsi="仿宋"/>
          <w:sz w:val="28"/>
        </w:rPr>
      </w:pPr>
      <w:r>
        <w:rPr>
          <w:rFonts w:ascii="仿宋" w:eastAsia="仿宋" w:hAnsi="仿宋" w:hint="eastAsia"/>
          <w:sz w:val="28"/>
        </w:rPr>
        <w:t xml:space="preserve">组委会根据国家法律法规保护参展单位和知识产权人的合法权益。展会期间一旦出现知识产权纠纷，组委会将依据《中华人民共和国知识产权法》，支持维权行为。 </w:t>
      </w:r>
    </w:p>
    <w:p w:rsidR="008E712B" w:rsidRDefault="000E4AD6">
      <w:pPr>
        <w:ind w:firstLineChars="152" w:firstLine="426"/>
        <w:rPr>
          <w:rFonts w:ascii="仿宋" w:eastAsia="仿宋" w:hAnsi="仿宋"/>
          <w:sz w:val="28"/>
        </w:rPr>
      </w:pPr>
      <w:r>
        <w:rPr>
          <w:rFonts w:ascii="仿宋" w:eastAsia="仿宋" w:hAnsi="仿宋" w:hint="eastAsia"/>
          <w:sz w:val="28"/>
        </w:rPr>
        <w:t>（五）展会安全</w:t>
      </w:r>
    </w:p>
    <w:p w:rsidR="008E712B" w:rsidRDefault="000E4AD6">
      <w:pPr>
        <w:ind w:firstLineChars="152" w:firstLine="426"/>
        <w:rPr>
          <w:rFonts w:ascii="仿宋" w:eastAsia="仿宋" w:hAnsi="仿宋"/>
          <w:sz w:val="28"/>
        </w:rPr>
      </w:pPr>
      <w:r>
        <w:rPr>
          <w:rFonts w:ascii="仿宋" w:eastAsia="仿宋" w:hAnsi="仿宋" w:hint="eastAsia"/>
          <w:sz w:val="28"/>
        </w:rPr>
        <w:t>组委会将根据展会各方的利益采取必要、全面的安全预防措施。若存在安全隐患的情况，组委会保留拒绝任何参观者进入展会现场的权利。组委会对于参展商在展前、展中、展后的展品及其它财产的丢失、损坏不承担任何责任。</w:t>
      </w:r>
    </w:p>
    <w:p w:rsidR="008E712B" w:rsidRDefault="000E4AD6">
      <w:pPr>
        <w:rPr>
          <w:rFonts w:ascii="仿宋" w:eastAsia="仿宋" w:hAnsi="仿宋"/>
          <w:b/>
          <w:sz w:val="32"/>
          <w:szCs w:val="28"/>
        </w:rPr>
      </w:pPr>
      <w:r>
        <w:rPr>
          <w:rFonts w:ascii="仿宋" w:eastAsia="仿宋" w:hAnsi="仿宋" w:hint="eastAsia"/>
          <w:b/>
          <w:sz w:val="32"/>
          <w:szCs w:val="28"/>
        </w:rPr>
        <w:lastRenderedPageBreak/>
        <w:t>五、乙方的权利和义务</w:t>
      </w:r>
    </w:p>
    <w:p w:rsidR="008E712B" w:rsidRDefault="000E4AD6">
      <w:pPr>
        <w:ind w:firstLineChars="152" w:firstLine="426"/>
        <w:rPr>
          <w:rFonts w:ascii="仿宋" w:eastAsia="仿宋" w:hAnsi="仿宋"/>
          <w:sz w:val="28"/>
        </w:rPr>
      </w:pPr>
      <w:r>
        <w:rPr>
          <w:rFonts w:ascii="仿宋" w:eastAsia="仿宋" w:hAnsi="仿宋" w:hint="eastAsia"/>
          <w:sz w:val="28"/>
        </w:rPr>
        <w:t>（一）知识产权承诺</w:t>
      </w:r>
    </w:p>
    <w:p w:rsidR="008E712B" w:rsidRDefault="000E4AD6">
      <w:pPr>
        <w:ind w:firstLineChars="196" w:firstLine="549"/>
        <w:rPr>
          <w:rFonts w:ascii="仿宋" w:eastAsia="仿宋" w:hAnsi="仿宋"/>
          <w:sz w:val="28"/>
        </w:rPr>
      </w:pPr>
      <w:r>
        <w:rPr>
          <w:rFonts w:ascii="仿宋" w:eastAsia="仿宋" w:hAnsi="仿宋" w:hint="eastAsia"/>
          <w:sz w:val="28"/>
        </w:rPr>
        <w:t>乙方须承诺保证所有参展展品、展品包装、宣传品、说明书、现场演示所使用的软件及展位的任何展示内容，均未违反中国法律法规且不侵犯他人权利，包括但不限于知识产权。乙方若因侵犯他人权利的行为而引起纠纷，参展单位同意接受并执行展会知识产权保护投诉</w:t>
      </w:r>
      <w:proofErr w:type="gramStart"/>
      <w:r>
        <w:rPr>
          <w:rFonts w:ascii="仿宋" w:eastAsia="仿宋" w:hAnsi="仿宋" w:hint="eastAsia"/>
          <w:sz w:val="28"/>
        </w:rPr>
        <w:t>站依法</w:t>
      </w:r>
      <w:proofErr w:type="gramEnd"/>
      <w:r>
        <w:rPr>
          <w:rFonts w:ascii="仿宋" w:eastAsia="仿宋" w:hAnsi="仿宋" w:hint="eastAsia"/>
          <w:sz w:val="28"/>
        </w:rPr>
        <w:t>做出的处理决定。</w:t>
      </w:r>
    </w:p>
    <w:p w:rsidR="008E712B" w:rsidRDefault="000E4AD6">
      <w:pPr>
        <w:ind w:firstLineChars="152" w:firstLine="426"/>
        <w:rPr>
          <w:rFonts w:ascii="仿宋" w:eastAsia="仿宋" w:hAnsi="仿宋"/>
          <w:sz w:val="28"/>
        </w:rPr>
      </w:pPr>
      <w:r>
        <w:rPr>
          <w:rFonts w:ascii="仿宋" w:eastAsia="仿宋" w:hAnsi="仿宋" w:hint="eastAsia"/>
          <w:sz w:val="28"/>
        </w:rPr>
        <w:t>（二）展位的使用</w:t>
      </w:r>
    </w:p>
    <w:p w:rsidR="008E712B" w:rsidRDefault="000E4AD6">
      <w:pPr>
        <w:ind w:firstLineChars="196" w:firstLine="549"/>
        <w:rPr>
          <w:rFonts w:ascii="仿宋" w:eastAsia="仿宋" w:hAnsi="仿宋"/>
          <w:sz w:val="28"/>
        </w:rPr>
      </w:pPr>
      <w:r>
        <w:rPr>
          <w:rFonts w:ascii="仿宋" w:eastAsia="仿宋" w:hAnsi="仿宋" w:hint="eastAsia"/>
          <w:sz w:val="28"/>
        </w:rPr>
        <w:t>乙方只限于展示《合同信息表》中所明确的“参展内容”。组委会若发现参展单位展品与展会主题不符、参展单位私自展出与参展内容无关物品、参展单位私自转售展位或参展单位容许他人出售物品，组委会有权撤销该参展单位的展品，并停止其展出，由此造成的损失由参展单位自行承担。</w:t>
      </w:r>
    </w:p>
    <w:p w:rsidR="008E712B" w:rsidRDefault="000E4AD6">
      <w:pPr>
        <w:ind w:firstLineChars="152" w:firstLine="426"/>
        <w:rPr>
          <w:rFonts w:ascii="仿宋" w:eastAsia="仿宋" w:hAnsi="仿宋"/>
          <w:b/>
          <w:sz w:val="28"/>
        </w:rPr>
      </w:pPr>
      <w:r>
        <w:rPr>
          <w:rFonts w:ascii="仿宋" w:eastAsia="仿宋" w:hAnsi="仿宋" w:hint="eastAsia"/>
          <w:sz w:val="28"/>
        </w:rPr>
        <w:t>（三）责任和风险</w:t>
      </w:r>
    </w:p>
    <w:p w:rsidR="008E712B" w:rsidRDefault="000E4AD6">
      <w:pPr>
        <w:autoSpaceDE w:val="0"/>
        <w:autoSpaceDN w:val="0"/>
        <w:adjustRightInd w:val="0"/>
        <w:ind w:firstLineChars="152" w:firstLine="426"/>
        <w:rPr>
          <w:rFonts w:ascii="仿宋" w:eastAsia="仿宋" w:hAnsi="仿宋"/>
          <w:sz w:val="28"/>
        </w:rPr>
      </w:pPr>
      <w:r>
        <w:rPr>
          <w:rFonts w:ascii="仿宋" w:eastAsia="仿宋" w:hAnsi="仿宋" w:hint="eastAsia"/>
          <w:sz w:val="28"/>
        </w:rPr>
        <w:t>1．对本展位范围内或因本展位原因（包括人员、施工）造成消防安全事故承担直接责任。</w:t>
      </w:r>
    </w:p>
    <w:p w:rsidR="008E712B" w:rsidRDefault="000E4AD6">
      <w:pPr>
        <w:autoSpaceDE w:val="0"/>
        <w:autoSpaceDN w:val="0"/>
        <w:adjustRightInd w:val="0"/>
        <w:ind w:firstLineChars="152" w:firstLine="426"/>
        <w:rPr>
          <w:rFonts w:ascii="仿宋" w:eastAsia="仿宋" w:hAnsi="仿宋"/>
          <w:sz w:val="28"/>
        </w:rPr>
      </w:pPr>
      <w:r>
        <w:rPr>
          <w:rFonts w:ascii="仿宋" w:eastAsia="仿宋" w:hAnsi="仿宋" w:hint="eastAsia"/>
          <w:sz w:val="28"/>
        </w:rPr>
        <w:t>2．在参展过程中，应遵循相关消防法律、法规，展馆和主办单位消防安全管理规定，不损坏消防设备、设施，不占用消防通道，使用符合要求的搭建材料。</w:t>
      </w:r>
    </w:p>
    <w:p w:rsidR="008E712B" w:rsidRDefault="000E4AD6">
      <w:pPr>
        <w:autoSpaceDE w:val="0"/>
        <w:autoSpaceDN w:val="0"/>
        <w:adjustRightInd w:val="0"/>
        <w:ind w:firstLineChars="152" w:firstLine="426"/>
        <w:rPr>
          <w:rFonts w:ascii="仿宋" w:eastAsia="仿宋" w:hAnsi="仿宋"/>
          <w:sz w:val="28"/>
        </w:rPr>
      </w:pPr>
      <w:r>
        <w:rPr>
          <w:rFonts w:ascii="仿宋" w:eastAsia="仿宋" w:hAnsi="仿宋" w:hint="eastAsia"/>
          <w:sz w:val="28"/>
        </w:rPr>
        <w:t>3．对参展人员进行培训，告之展馆各项消防安全管理规定。</w:t>
      </w:r>
    </w:p>
    <w:p w:rsidR="008E712B" w:rsidRDefault="000E4AD6">
      <w:pPr>
        <w:autoSpaceDE w:val="0"/>
        <w:autoSpaceDN w:val="0"/>
        <w:adjustRightInd w:val="0"/>
        <w:ind w:firstLineChars="152" w:firstLine="426"/>
        <w:rPr>
          <w:rFonts w:ascii="仿宋" w:eastAsia="仿宋" w:hAnsi="仿宋"/>
          <w:sz w:val="28"/>
        </w:rPr>
      </w:pPr>
      <w:r>
        <w:rPr>
          <w:rFonts w:ascii="仿宋" w:eastAsia="仿宋" w:hAnsi="仿宋" w:hint="eastAsia"/>
          <w:sz w:val="28"/>
        </w:rPr>
        <w:t>4．展期内对本展位进行定期检查，发现隐患时及时进行处理并上报现场管理人员。</w:t>
      </w:r>
    </w:p>
    <w:p w:rsidR="008E712B" w:rsidRDefault="000E4AD6">
      <w:pPr>
        <w:rPr>
          <w:rFonts w:ascii="仿宋" w:eastAsia="仿宋" w:hAnsi="仿宋"/>
          <w:b/>
          <w:sz w:val="32"/>
          <w:szCs w:val="28"/>
        </w:rPr>
      </w:pPr>
      <w:r>
        <w:rPr>
          <w:rFonts w:ascii="仿宋" w:eastAsia="仿宋" w:hAnsi="仿宋" w:hint="eastAsia"/>
          <w:b/>
          <w:sz w:val="32"/>
          <w:szCs w:val="28"/>
        </w:rPr>
        <w:lastRenderedPageBreak/>
        <w:t>六、禁止行为</w:t>
      </w:r>
    </w:p>
    <w:p w:rsidR="008E712B" w:rsidRDefault="000E4AD6">
      <w:pPr>
        <w:ind w:firstLineChars="152" w:firstLine="426"/>
        <w:rPr>
          <w:rFonts w:ascii="仿宋" w:eastAsia="仿宋" w:hAnsi="仿宋"/>
          <w:sz w:val="28"/>
        </w:rPr>
      </w:pPr>
      <w:r>
        <w:rPr>
          <w:rFonts w:ascii="仿宋" w:eastAsia="仿宋" w:hAnsi="仿宋" w:hint="eastAsia"/>
          <w:sz w:val="28"/>
        </w:rPr>
        <w:t>（一）禁止违规转让、转租（卖）交换展位</w:t>
      </w:r>
    </w:p>
    <w:p w:rsidR="008E712B" w:rsidRDefault="000E4AD6">
      <w:pPr>
        <w:ind w:firstLineChars="196" w:firstLine="549"/>
        <w:rPr>
          <w:rFonts w:ascii="仿宋" w:eastAsia="仿宋" w:hAnsi="仿宋"/>
          <w:sz w:val="28"/>
        </w:rPr>
      </w:pPr>
      <w:r>
        <w:rPr>
          <w:rFonts w:ascii="仿宋" w:eastAsia="仿宋" w:hAnsi="仿宋" w:hint="eastAsia"/>
          <w:sz w:val="28"/>
        </w:rPr>
        <w:t>乙方未经组委会同意，不得将展位的一部分或全部对其他参展单位或第三者进行转租、出售、转让、交换。若发现有此行为，组委会有权即日起取消其参展资格并清理出场，由此而产生的一切后果及经济损失由参展单位自行承担。</w:t>
      </w:r>
    </w:p>
    <w:p w:rsidR="008E712B" w:rsidRDefault="000E4AD6">
      <w:pPr>
        <w:ind w:firstLineChars="152" w:firstLine="426"/>
        <w:rPr>
          <w:rFonts w:ascii="仿宋" w:eastAsia="仿宋" w:hAnsi="仿宋"/>
          <w:sz w:val="28"/>
        </w:rPr>
      </w:pPr>
      <w:r>
        <w:rPr>
          <w:rFonts w:ascii="仿宋" w:eastAsia="仿宋" w:hAnsi="仿宋" w:hint="eastAsia"/>
          <w:sz w:val="28"/>
        </w:rPr>
        <w:t>（二）禁止提前撤展</w:t>
      </w:r>
    </w:p>
    <w:p w:rsidR="008E712B" w:rsidRDefault="000E4AD6">
      <w:pPr>
        <w:ind w:firstLineChars="196" w:firstLine="549"/>
        <w:rPr>
          <w:rFonts w:ascii="仿宋" w:eastAsia="仿宋" w:hAnsi="仿宋"/>
          <w:sz w:val="28"/>
        </w:rPr>
      </w:pPr>
      <w:r>
        <w:rPr>
          <w:rFonts w:ascii="仿宋" w:eastAsia="仿宋" w:hAnsi="仿宋" w:hint="eastAsia"/>
          <w:sz w:val="28"/>
        </w:rPr>
        <w:t>展会期间，未经组委会同意，在</w:t>
      </w:r>
      <w:r>
        <w:rPr>
          <w:rFonts w:ascii="仿宋" w:eastAsia="仿宋" w:hAnsi="仿宋" w:hint="eastAsia"/>
          <w:color w:val="000000" w:themeColor="text1"/>
          <w:sz w:val="28"/>
        </w:rPr>
        <w:t>201</w:t>
      </w:r>
      <w:r>
        <w:rPr>
          <w:rFonts w:ascii="仿宋" w:eastAsia="仿宋" w:hAnsi="仿宋"/>
          <w:color w:val="000000" w:themeColor="text1"/>
          <w:sz w:val="28"/>
        </w:rPr>
        <w:t>9</w:t>
      </w:r>
      <w:r>
        <w:rPr>
          <w:rFonts w:ascii="仿宋" w:eastAsia="仿宋" w:hAnsi="仿宋" w:hint="eastAsia"/>
          <w:color w:val="000000" w:themeColor="text1"/>
          <w:sz w:val="28"/>
        </w:rPr>
        <w:t>年1</w:t>
      </w:r>
      <w:r>
        <w:rPr>
          <w:rFonts w:ascii="仿宋" w:eastAsia="仿宋" w:hAnsi="仿宋"/>
          <w:color w:val="000000" w:themeColor="text1"/>
          <w:sz w:val="28"/>
        </w:rPr>
        <w:t>2</w:t>
      </w:r>
      <w:r>
        <w:rPr>
          <w:rFonts w:ascii="仿宋" w:eastAsia="仿宋" w:hAnsi="仿宋" w:hint="eastAsia"/>
          <w:color w:val="000000" w:themeColor="text1"/>
          <w:sz w:val="28"/>
        </w:rPr>
        <w:t>月</w:t>
      </w:r>
      <w:r>
        <w:rPr>
          <w:rFonts w:ascii="仿宋" w:eastAsia="仿宋" w:hAnsi="仿宋"/>
          <w:color w:val="000000" w:themeColor="text1"/>
          <w:sz w:val="28"/>
        </w:rPr>
        <w:t>8</w:t>
      </w:r>
      <w:r>
        <w:rPr>
          <w:rFonts w:ascii="仿宋" w:eastAsia="仿宋" w:hAnsi="仿宋" w:hint="eastAsia"/>
          <w:color w:val="000000" w:themeColor="text1"/>
          <w:sz w:val="28"/>
        </w:rPr>
        <w:t>日</w:t>
      </w:r>
      <w:r>
        <w:rPr>
          <w:rFonts w:ascii="仿宋" w:eastAsia="仿宋" w:hAnsi="仿宋"/>
          <w:color w:val="000000" w:themeColor="text1"/>
          <w:sz w:val="28"/>
        </w:rPr>
        <w:t>16</w:t>
      </w:r>
      <w:r>
        <w:rPr>
          <w:rFonts w:ascii="仿宋" w:eastAsia="仿宋" w:hAnsi="仿宋" w:hint="eastAsia"/>
          <w:color w:val="000000" w:themeColor="text1"/>
          <w:sz w:val="28"/>
        </w:rPr>
        <w:t>:00前，</w:t>
      </w:r>
      <w:r>
        <w:rPr>
          <w:rFonts w:ascii="仿宋" w:eastAsia="仿宋" w:hAnsi="仿宋" w:hint="eastAsia"/>
          <w:sz w:val="28"/>
        </w:rPr>
        <w:t>乙方不得以任何理由中途撤展或导致展台无人值守。</w:t>
      </w:r>
    </w:p>
    <w:p w:rsidR="008E712B" w:rsidRDefault="000E4AD6">
      <w:pPr>
        <w:ind w:firstLineChars="152" w:firstLine="426"/>
        <w:rPr>
          <w:rFonts w:ascii="仿宋" w:eastAsia="仿宋" w:hAnsi="仿宋"/>
          <w:sz w:val="28"/>
        </w:rPr>
      </w:pPr>
      <w:r>
        <w:rPr>
          <w:rFonts w:ascii="仿宋" w:eastAsia="仿宋" w:hAnsi="仿宋" w:hint="eastAsia"/>
          <w:sz w:val="28"/>
        </w:rPr>
        <w:t>（三）安全防火规则</w:t>
      </w:r>
    </w:p>
    <w:p w:rsidR="008E712B" w:rsidRDefault="000E4AD6">
      <w:pPr>
        <w:ind w:firstLineChars="200" w:firstLine="560"/>
        <w:rPr>
          <w:rFonts w:ascii="仿宋" w:eastAsia="仿宋" w:hAnsi="仿宋"/>
          <w:sz w:val="28"/>
        </w:rPr>
      </w:pPr>
      <w:r>
        <w:rPr>
          <w:rFonts w:ascii="仿宋" w:eastAsia="仿宋" w:hAnsi="仿宋" w:hint="eastAsia"/>
          <w:sz w:val="28"/>
        </w:rPr>
        <w:t>所有展台、展品、资料和附件都必须采取正常的防火措施并符合防火规则和建筑条例，易燃、易爆、有毒危险品，或对其他参展单位、人员构成危险或妨碍其他人员正常洽谈业务的物品，以及任何不符合展会要求的展品，组委会有权将其撤出展馆。</w:t>
      </w:r>
    </w:p>
    <w:p w:rsidR="008E712B" w:rsidRDefault="000E4AD6">
      <w:pPr>
        <w:ind w:firstLineChars="152" w:firstLine="426"/>
        <w:rPr>
          <w:rFonts w:ascii="仿宋" w:eastAsia="仿宋" w:hAnsi="仿宋"/>
          <w:sz w:val="28"/>
        </w:rPr>
      </w:pPr>
      <w:r>
        <w:rPr>
          <w:rFonts w:ascii="仿宋" w:eastAsia="仿宋" w:hAnsi="仿宋" w:hint="eastAsia"/>
          <w:sz w:val="28"/>
        </w:rPr>
        <w:t>（四）法制与法规</w:t>
      </w:r>
    </w:p>
    <w:p w:rsidR="008E712B" w:rsidRDefault="000E4AD6">
      <w:pPr>
        <w:ind w:firstLineChars="200" w:firstLine="560"/>
        <w:rPr>
          <w:rFonts w:ascii="仿宋" w:eastAsia="仿宋" w:hAnsi="仿宋"/>
          <w:sz w:val="28"/>
        </w:rPr>
      </w:pPr>
      <w:r>
        <w:rPr>
          <w:rFonts w:ascii="仿宋" w:eastAsia="仿宋" w:hAnsi="仿宋" w:hint="eastAsia"/>
          <w:sz w:val="28"/>
        </w:rPr>
        <w:t>参展单位必须无条件遵守现有法律法规及规章制度，保证不损害他人利益，如有任何违反将有可能被取消参展资格并追究法律责任。</w:t>
      </w:r>
    </w:p>
    <w:p w:rsidR="008E712B" w:rsidRDefault="000E4AD6">
      <w:pPr>
        <w:rPr>
          <w:rFonts w:ascii="仿宋" w:eastAsia="仿宋" w:hAnsi="仿宋"/>
          <w:b/>
          <w:color w:val="000000" w:themeColor="text1"/>
          <w:sz w:val="32"/>
          <w:szCs w:val="28"/>
        </w:rPr>
      </w:pPr>
      <w:r>
        <w:rPr>
          <w:rFonts w:ascii="仿宋" w:eastAsia="仿宋" w:hAnsi="仿宋" w:hint="eastAsia"/>
          <w:b/>
          <w:color w:val="000000" w:themeColor="text1"/>
          <w:sz w:val="32"/>
          <w:szCs w:val="28"/>
        </w:rPr>
        <w:t>七、违约责任</w:t>
      </w:r>
    </w:p>
    <w:p w:rsidR="008E712B" w:rsidRDefault="000E4AD6">
      <w:pPr>
        <w:ind w:firstLineChars="152" w:firstLine="426"/>
        <w:rPr>
          <w:rFonts w:ascii="仿宋" w:eastAsia="仿宋" w:hAnsi="仿宋"/>
          <w:sz w:val="28"/>
        </w:rPr>
      </w:pPr>
      <w:r>
        <w:rPr>
          <w:rFonts w:ascii="仿宋" w:eastAsia="仿宋" w:hAnsi="仿宋" w:hint="eastAsia"/>
          <w:sz w:val="28"/>
        </w:rPr>
        <w:t>（一）关于中途退展</w:t>
      </w:r>
    </w:p>
    <w:p w:rsidR="008E712B" w:rsidRDefault="000E4AD6">
      <w:pPr>
        <w:ind w:firstLineChars="152" w:firstLine="426"/>
        <w:rPr>
          <w:rFonts w:ascii="仿宋" w:eastAsia="仿宋" w:hAnsi="仿宋"/>
          <w:color w:val="000000" w:themeColor="text1"/>
          <w:sz w:val="28"/>
        </w:rPr>
      </w:pPr>
      <w:r>
        <w:rPr>
          <w:rFonts w:ascii="仿宋" w:eastAsia="仿宋" w:hAnsi="仿宋" w:hint="eastAsia"/>
          <w:sz w:val="28"/>
        </w:rPr>
        <w:t>乙方已递交参展合同并支付费用后，由于不可抗原因需要退出</w:t>
      </w:r>
      <w:r>
        <w:rPr>
          <w:rFonts w:ascii="仿宋" w:eastAsia="仿宋" w:hAnsi="仿宋" w:hint="eastAsia"/>
          <w:color w:val="000000" w:themeColor="text1"/>
          <w:sz w:val="28"/>
        </w:rPr>
        <w:t>，须在201</w:t>
      </w:r>
      <w:r>
        <w:rPr>
          <w:rFonts w:ascii="仿宋" w:eastAsia="仿宋" w:hAnsi="仿宋"/>
          <w:color w:val="000000" w:themeColor="text1"/>
          <w:sz w:val="28"/>
        </w:rPr>
        <w:t>9</w:t>
      </w:r>
      <w:r>
        <w:rPr>
          <w:rFonts w:ascii="仿宋" w:eastAsia="仿宋" w:hAnsi="仿宋" w:hint="eastAsia"/>
          <w:color w:val="000000" w:themeColor="text1"/>
          <w:sz w:val="28"/>
        </w:rPr>
        <w:t>年10月20日前以书面形式向组委会</w:t>
      </w:r>
      <w:proofErr w:type="gramStart"/>
      <w:r>
        <w:rPr>
          <w:rFonts w:ascii="仿宋" w:eastAsia="仿宋" w:hAnsi="仿宋" w:hint="eastAsia"/>
          <w:color w:val="000000" w:themeColor="text1"/>
          <w:sz w:val="28"/>
        </w:rPr>
        <w:t>提出退展申请</w:t>
      </w:r>
      <w:proofErr w:type="gramEnd"/>
      <w:r>
        <w:rPr>
          <w:rFonts w:ascii="仿宋" w:eastAsia="仿宋" w:hAnsi="仿宋" w:hint="eastAsia"/>
          <w:color w:val="000000" w:themeColor="text1"/>
          <w:sz w:val="28"/>
        </w:rPr>
        <w:t>；1</w:t>
      </w:r>
      <w:r>
        <w:rPr>
          <w:rFonts w:ascii="仿宋" w:eastAsia="仿宋" w:hAnsi="仿宋"/>
          <w:color w:val="000000" w:themeColor="text1"/>
          <w:sz w:val="28"/>
        </w:rPr>
        <w:t>0</w:t>
      </w:r>
      <w:r>
        <w:rPr>
          <w:rFonts w:ascii="仿宋" w:eastAsia="仿宋" w:hAnsi="仿宋" w:hint="eastAsia"/>
          <w:color w:val="000000" w:themeColor="text1"/>
          <w:sz w:val="28"/>
        </w:rPr>
        <w:t>月2</w:t>
      </w:r>
      <w:r>
        <w:rPr>
          <w:rFonts w:ascii="仿宋" w:eastAsia="仿宋" w:hAnsi="仿宋"/>
          <w:color w:val="000000" w:themeColor="text1"/>
          <w:sz w:val="28"/>
        </w:rPr>
        <w:t>0</w:t>
      </w:r>
      <w:r>
        <w:rPr>
          <w:rFonts w:ascii="仿宋" w:eastAsia="仿宋" w:hAnsi="仿宋" w:hint="eastAsia"/>
          <w:color w:val="000000" w:themeColor="text1"/>
          <w:sz w:val="28"/>
        </w:rPr>
        <w:t>日之后将不再受理</w:t>
      </w:r>
      <w:proofErr w:type="gramStart"/>
      <w:r>
        <w:rPr>
          <w:rFonts w:ascii="仿宋" w:eastAsia="仿宋" w:hAnsi="仿宋" w:hint="eastAsia"/>
          <w:color w:val="000000" w:themeColor="text1"/>
          <w:sz w:val="28"/>
        </w:rPr>
        <w:t>退展申请</w:t>
      </w:r>
      <w:proofErr w:type="gramEnd"/>
      <w:r>
        <w:rPr>
          <w:rFonts w:ascii="仿宋" w:eastAsia="仿宋" w:hAnsi="仿宋" w:hint="eastAsia"/>
          <w:color w:val="000000" w:themeColor="text1"/>
          <w:sz w:val="28"/>
        </w:rPr>
        <w:t>业务。</w:t>
      </w:r>
    </w:p>
    <w:p w:rsidR="008E712B" w:rsidRDefault="000E4AD6">
      <w:pPr>
        <w:ind w:firstLineChars="152" w:firstLine="426"/>
        <w:rPr>
          <w:rFonts w:ascii="仿宋" w:eastAsia="仿宋" w:hAnsi="仿宋"/>
          <w:sz w:val="28"/>
        </w:rPr>
      </w:pPr>
      <w:r>
        <w:rPr>
          <w:rFonts w:ascii="仿宋" w:eastAsia="仿宋" w:hAnsi="仿宋" w:hint="eastAsia"/>
          <w:sz w:val="28"/>
        </w:rPr>
        <w:lastRenderedPageBreak/>
        <w:t>（二）关于未报到入馆</w:t>
      </w:r>
    </w:p>
    <w:p w:rsidR="008E712B" w:rsidRDefault="000E4AD6">
      <w:pPr>
        <w:ind w:firstLineChars="152" w:firstLine="426"/>
        <w:rPr>
          <w:rFonts w:ascii="仿宋" w:eastAsia="仿宋" w:hAnsi="仿宋"/>
          <w:color w:val="000000" w:themeColor="text1"/>
          <w:sz w:val="28"/>
        </w:rPr>
      </w:pPr>
      <w:r>
        <w:rPr>
          <w:rFonts w:ascii="仿宋" w:eastAsia="仿宋" w:hAnsi="仿宋" w:hint="eastAsia"/>
          <w:color w:val="000000" w:themeColor="text1"/>
          <w:sz w:val="28"/>
        </w:rPr>
        <w:t>乙方在布展最后一天仍未报到入馆，又未做出任何书面解释的，组委会有权取消其参展资格，并将展位安排他用，</w:t>
      </w:r>
      <w:r>
        <w:rPr>
          <w:rFonts w:ascii="仿宋" w:eastAsia="仿宋" w:hAnsi="仿宋" w:hint="eastAsia"/>
          <w:sz w:val="28"/>
        </w:rPr>
        <w:t>已缴纳的展位费用不予退还</w:t>
      </w:r>
      <w:r>
        <w:rPr>
          <w:rFonts w:ascii="仿宋" w:eastAsia="仿宋" w:hAnsi="仿宋" w:hint="eastAsia"/>
          <w:color w:val="000000" w:themeColor="text1"/>
          <w:sz w:val="28"/>
        </w:rPr>
        <w:t>，同时将参展商列入失信名单。</w:t>
      </w:r>
    </w:p>
    <w:p w:rsidR="008E712B" w:rsidRDefault="000E4AD6">
      <w:pPr>
        <w:rPr>
          <w:rFonts w:ascii="仿宋" w:eastAsia="仿宋" w:hAnsi="仿宋"/>
          <w:b/>
          <w:sz w:val="32"/>
          <w:szCs w:val="28"/>
        </w:rPr>
      </w:pPr>
      <w:r>
        <w:rPr>
          <w:rFonts w:ascii="仿宋" w:eastAsia="仿宋" w:hAnsi="仿宋" w:hint="eastAsia"/>
          <w:b/>
          <w:sz w:val="32"/>
          <w:szCs w:val="28"/>
        </w:rPr>
        <w:t>八、不可抗力及争议解决方式</w:t>
      </w:r>
    </w:p>
    <w:p w:rsidR="008E712B" w:rsidRDefault="000E4AD6">
      <w:pPr>
        <w:ind w:firstLineChars="152" w:firstLine="426"/>
        <w:rPr>
          <w:rFonts w:ascii="仿宋" w:eastAsia="仿宋" w:hAnsi="仿宋"/>
          <w:sz w:val="28"/>
        </w:rPr>
      </w:pPr>
      <w:r>
        <w:rPr>
          <w:rFonts w:ascii="仿宋" w:eastAsia="仿宋" w:hAnsi="仿宋" w:hint="eastAsia"/>
          <w:sz w:val="28"/>
        </w:rPr>
        <w:t>（一）如因战争、自然灾害、流行性疾病、罢工或其他不可抗力的原因，致使展会被取消、暂停、缩短展期或日期和地点的变更，组委会不承担任何法律责任。</w:t>
      </w:r>
    </w:p>
    <w:p w:rsidR="008E712B" w:rsidRDefault="000E4AD6">
      <w:pPr>
        <w:ind w:firstLineChars="152" w:firstLine="426"/>
        <w:rPr>
          <w:rFonts w:ascii="仿宋" w:eastAsia="仿宋" w:hAnsi="仿宋"/>
          <w:sz w:val="28"/>
        </w:rPr>
      </w:pPr>
      <w:r>
        <w:rPr>
          <w:rFonts w:ascii="仿宋" w:eastAsia="仿宋" w:hAnsi="仿宋" w:hint="eastAsia"/>
          <w:sz w:val="28"/>
        </w:rPr>
        <w:t>（二）展商如在参展过程中与组委会发生争议的，参展单位可与组委会协商解决；协商不成，可依法向深圳市人民法院提起诉讼。</w:t>
      </w:r>
    </w:p>
    <w:p w:rsidR="008E712B" w:rsidRDefault="000E4AD6">
      <w:pPr>
        <w:ind w:firstLineChars="152" w:firstLine="426"/>
        <w:rPr>
          <w:rFonts w:ascii="仿宋" w:eastAsia="仿宋" w:hAnsi="仿宋"/>
          <w:sz w:val="28"/>
        </w:rPr>
      </w:pPr>
      <w:r>
        <w:rPr>
          <w:rFonts w:ascii="仿宋" w:eastAsia="仿宋" w:hAnsi="仿宋" w:hint="eastAsia"/>
          <w:sz w:val="28"/>
        </w:rPr>
        <w:t>（三）展会过程中，参展商之间因交易等发生争议的，由当事人和当事参展商之间协商解决，所涉法律问题和争议与组委会无关。</w:t>
      </w:r>
    </w:p>
    <w:p w:rsidR="008E712B" w:rsidRDefault="000E4AD6">
      <w:pPr>
        <w:rPr>
          <w:rFonts w:ascii="仿宋" w:eastAsia="仿宋" w:hAnsi="仿宋"/>
          <w:b/>
          <w:sz w:val="32"/>
          <w:szCs w:val="28"/>
        </w:rPr>
      </w:pPr>
      <w:r>
        <w:rPr>
          <w:rFonts w:ascii="仿宋" w:eastAsia="仿宋" w:hAnsi="仿宋" w:hint="eastAsia"/>
          <w:b/>
          <w:sz w:val="32"/>
          <w:szCs w:val="28"/>
        </w:rPr>
        <w:t>九、其他事项</w:t>
      </w:r>
    </w:p>
    <w:p w:rsidR="008E712B" w:rsidRDefault="000E4AD6">
      <w:pPr>
        <w:ind w:firstLineChars="152" w:firstLine="426"/>
        <w:rPr>
          <w:rFonts w:ascii="仿宋" w:eastAsia="仿宋" w:hAnsi="仿宋"/>
          <w:sz w:val="28"/>
        </w:rPr>
      </w:pPr>
      <w:r>
        <w:rPr>
          <w:rFonts w:ascii="仿宋" w:eastAsia="仿宋" w:hAnsi="仿宋" w:hint="eastAsia"/>
          <w:sz w:val="28"/>
        </w:rPr>
        <w:t>（一）其它详情及未尽事宜请登陆中国国际新媒体</w:t>
      </w:r>
      <w:proofErr w:type="gramStart"/>
      <w:r>
        <w:rPr>
          <w:rFonts w:ascii="仿宋" w:eastAsia="仿宋" w:hAnsi="仿宋" w:hint="eastAsia"/>
          <w:sz w:val="28"/>
        </w:rPr>
        <w:t>短片节官网</w:t>
      </w:r>
      <w:proofErr w:type="gramEnd"/>
      <w:r>
        <w:rPr>
          <w:rFonts w:ascii="仿宋" w:eastAsia="仿宋" w:hAnsi="仿宋" w:hint="eastAsia"/>
          <w:sz w:val="28"/>
        </w:rPr>
        <w:t>（http://www.csff.com.cn）或邮件、致电中国国际新媒体</w:t>
      </w:r>
      <w:proofErr w:type="gramStart"/>
      <w:r>
        <w:rPr>
          <w:rFonts w:ascii="仿宋" w:eastAsia="仿宋" w:hAnsi="仿宋" w:hint="eastAsia"/>
          <w:sz w:val="28"/>
        </w:rPr>
        <w:t>短片节</w:t>
      </w:r>
      <w:proofErr w:type="gramEnd"/>
      <w:r>
        <w:rPr>
          <w:rFonts w:ascii="仿宋" w:eastAsia="仿宋" w:hAnsi="仿宋" w:hint="eastAsia"/>
          <w:sz w:val="28"/>
        </w:rPr>
        <w:t>组委会查询。</w:t>
      </w:r>
    </w:p>
    <w:p w:rsidR="008E712B" w:rsidRDefault="000E4AD6">
      <w:pPr>
        <w:ind w:firstLineChars="152" w:firstLine="426"/>
        <w:rPr>
          <w:rFonts w:ascii="仿宋" w:eastAsia="仿宋" w:hAnsi="仿宋"/>
          <w:sz w:val="28"/>
        </w:rPr>
      </w:pPr>
      <w:r>
        <w:rPr>
          <w:rFonts w:ascii="仿宋" w:eastAsia="仿宋" w:hAnsi="仿宋" w:hint="eastAsia"/>
          <w:sz w:val="28"/>
        </w:rPr>
        <w:t>（二）组委会保留解释、变更及修改本协议，并为展会的顺利进行而随时发布补充规则和规定的权利。组委会对本协议和补充规则、规定具有最终解释权。本合同解释及管理适用于中华人民共和国法律法规。</w:t>
      </w:r>
    </w:p>
    <w:p w:rsidR="008E712B" w:rsidRDefault="000E4AD6">
      <w:pPr>
        <w:rPr>
          <w:rFonts w:ascii="仿宋" w:eastAsia="仿宋" w:hAnsi="仿宋"/>
          <w:b/>
          <w:sz w:val="32"/>
          <w:szCs w:val="28"/>
        </w:rPr>
      </w:pPr>
      <w:r>
        <w:rPr>
          <w:rFonts w:ascii="仿宋" w:eastAsia="仿宋" w:hAnsi="仿宋" w:hint="eastAsia"/>
          <w:b/>
          <w:sz w:val="32"/>
          <w:szCs w:val="28"/>
        </w:rPr>
        <w:t>十、组委会联系方式</w:t>
      </w:r>
    </w:p>
    <w:p w:rsidR="008E712B" w:rsidRDefault="000E4AD6">
      <w:pPr>
        <w:spacing w:line="480" w:lineRule="exact"/>
        <w:ind w:firstLineChars="152" w:firstLine="486"/>
        <w:rPr>
          <w:rFonts w:ascii="华文仿宋" w:eastAsia="华文仿宋" w:hAnsi="华文仿宋"/>
          <w:bCs/>
          <w:sz w:val="32"/>
          <w:szCs w:val="28"/>
        </w:rPr>
      </w:pPr>
      <w:r>
        <w:rPr>
          <w:rFonts w:ascii="华文仿宋" w:eastAsia="华文仿宋" w:hAnsi="华文仿宋"/>
          <w:bCs/>
          <w:sz w:val="32"/>
          <w:szCs w:val="28"/>
        </w:rPr>
        <w:t>联系人：</w:t>
      </w:r>
      <w:r>
        <w:rPr>
          <w:rFonts w:ascii="华文仿宋" w:eastAsia="华文仿宋" w:hAnsi="华文仿宋" w:hint="eastAsia"/>
          <w:bCs/>
          <w:sz w:val="32"/>
          <w:szCs w:val="28"/>
        </w:rPr>
        <w:t xml:space="preserve">吕先生 </w:t>
      </w:r>
    </w:p>
    <w:p w:rsidR="008E712B" w:rsidRDefault="000E4AD6">
      <w:pPr>
        <w:spacing w:line="480" w:lineRule="exact"/>
        <w:ind w:firstLineChars="152" w:firstLine="486"/>
        <w:rPr>
          <w:rFonts w:ascii="华文仿宋" w:eastAsia="华文仿宋" w:hAnsi="华文仿宋"/>
          <w:bCs/>
          <w:sz w:val="32"/>
          <w:szCs w:val="28"/>
        </w:rPr>
      </w:pPr>
      <w:r>
        <w:rPr>
          <w:rFonts w:ascii="华文仿宋" w:eastAsia="华文仿宋" w:hAnsi="华文仿宋"/>
          <w:bCs/>
          <w:sz w:val="32"/>
          <w:szCs w:val="28"/>
        </w:rPr>
        <w:lastRenderedPageBreak/>
        <w:t>电  话：+86-755-2376</w:t>
      </w:r>
      <w:r>
        <w:rPr>
          <w:rFonts w:ascii="华文仿宋" w:eastAsia="华文仿宋" w:hAnsi="华文仿宋" w:hint="eastAsia"/>
          <w:bCs/>
          <w:sz w:val="32"/>
          <w:szCs w:val="28"/>
        </w:rPr>
        <w:t>7305</w:t>
      </w:r>
    </w:p>
    <w:p w:rsidR="008E712B" w:rsidRDefault="000E4AD6">
      <w:pPr>
        <w:spacing w:line="480" w:lineRule="exact"/>
        <w:ind w:firstLineChars="152" w:firstLine="486"/>
        <w:rPr>
          <w:rFonts w:ascii="华文仿宋" w:eastAsia="华文仿宋" w:hAnsi="华文仿宋"/>
          <w:bCs/>
          <w:sz w:val="32"/>
          <w:szCs w:val="28"/>
        </w:rPr>
      </w:pPr>
      <w:proofErr w:type="gramStart"/>
      <w:r>
        <w:rPr>
          <w:rFonts w:ascii="华文仿宋" w:eastAsia="华文仿宋" w:hAnsi="华文仿宋"/>
          <w:bCs/>
          <w:sz w:val="32"/>
          <w:szCs w:val="28"/>
        </w:rPr>
        <w:t>邮</w:t>
      </w:r>
      <w:proofErr w:type="gramEnd"/>
      <w:r>
        <w:rPr>
          <w:rFonts w:ascii="华文仿宋" w:eastAsia="华文仿宋" w:hAnsi="华文仿宋"/>
          <w:bCs/>
          <w:sz w:val="32"/>
          <w:szCs w:val="28"/>
        </w:rPr>
        <w:t xml:space="preserve">  箱：</w:t>
      </w:r>
      <w:hyperlink r:id="rId9" w:history="1">
        <w:r>
          <w:rPr>
            <w:rFonts w:ascii="华文仿宋" w:eastAsia="华文仿宋" w:hAnsi="华文仿宋" w:hint="eastAsia"/>
            <w:bCs/>
            <w:sz w:val="32"/>
            <w:szCs w:val="28"/>
          </w:rPr>
          <w:t>mk</w:t>
        </w:r>
        <w:r>
          <w:rPr>
            <w:rFonts w:ascii="华文仿宋" w:eastAsia="华文仿宋" w:hAnsi="华文仿宋"/>
            <w:bCs/>
            <w:sz w:val="32"/>
            <w:szCs w:val="28"/>
          </w:rPr>
          <w:t>@csff.com.cn</w:t>
        </w:r>
      </w:hyperlink>
    </w:p>
    <w:p w:rsidR="008E712B" w:rsidRDefault="008E712B">
      <w:pPr>
        <w:spacing w:line="480" w:lineRule="exact"/>
        <w:ind w:firstLineChars="152" w:firstLine="486"/>
        <w:rPr>
          <w:rFonts w:ascii="华文仿宋" w:eastAsia="华文仿宋" w:hAnsi="华文仿宋"/>
          <w:bCs/>
          <w:sz w:val="32"/>
          <w:szCs w:val="28"/>
        </w:rPr>
      </w:pPr>
    </w:p>
    <w:p w:rsidR="008E712B" w:rsidRDefault="000E4AD6">
      <w:pPr>
        <w:spacing w:line="480" w:lineRule="exact"/>
        <w:ind w:firstLineChars="152" w:firstLine="486"/>
        <w:rPr>
          <w:rFonts w:ascii="华文仿宋" w:eastAsia="华文仿宋" w:hAnsi="华文仿宋"/>
          <w:bCs/>
          <w:sz w:val="32"/>
          <w:szCs w:val="28"/>
        </w:rPr>
      </w:pPr>
      <w:r>
        <w:rPr>
          <w:rFonts w:ascii="华文仿宋" w:eastAsia="华文仿宋" w:hAnsi="华文仿宋"/>
          <w:bCs/>
          <w:sz w:val="32"/>
          <w:szCs w:val="28"/>
        </w:rPr>
        <w:t>联系人：</w:t>
      </w:r>
      <w:r>
        <w:rPr>
          <w:rFonts w:ascii="华文仿宋" w:eastAsia="华文仿宋" w:hAnsi="华文仿宋" w:hint="eastAsia"/>
          <w:bCs/>
          <w:sz w:val="32"/>
          <w:szCs w:val="28"/>
        </w:rPr>
        <w:t xml:space="preserve">黎女士 </w:t>
      </w:r>
    </w:p>
    <w:p w:rsidR="008E712B" w:rsidRDefault="000E4AD6">
      <w:pPr>
        <w:spacing w:line="480" w:lineRule="exact"/>
        <w:ind w:firstLineChars="152" w:firstLine="486"/>
        <w:rPr>
          <w:rFonts w:ascii="华文仿宋" w:eastAsia="华文仿宋" w:hAnsi="华文仿宋"/>
          <w:bCs/>
          <w:sz w:val="32"/>
          <w:szCs w:val="28"/>
        </w:rPr>
      </w:pPr>
      <w:r>
        <w:rPr>
          <w:rFonts w:ascii="华文仿宋" w:eastAsia="华文仿宋" w:hAnsi="华文仿宋"/>
          <w:bCs/>
          <w:sz w:val="32"/>
          <w:szCs w:val="28"/>
        </w:rPr>
        <w:t>电  话：0755-23767300  </w:t>
      </w:r>
    </w:p>
    <w:p w:rsidR="008E712B" w:rsidRDefault="000E4AD6">
      <w:pPr>
        <w:spacing w:line="480" w:lineRule="exact"/>
        <w:ind w:firstLineChars="152" w:firstLine="486"/>
        <w:rPr>
          <w:rFonts w:ascii="华文仿宋" w:eastAsia="华文仿宋" w:hAnsi="华文仿宋"/>
          <w:bCs/>
          <w:sz w:val="32"/>
          <w:szCs w:val="28"/>
        </w:rPr>
      </w:pPr>
      <w:proofErr w:type="gramStart"/>
      <w:r>
        <w:rPr>
          <w:rFonts w:ascii="华文仿宋" w:eastAsia="华文仿宋" w:hAnsi="华文仿宋"/>
          <w:bCs/>
          <w:sz w:val="32"/>
          <w:szCs w:val="28"/>
        </w:rPr>
        <w:t>邮</w:t>
      </w:r>
      <w:proofErr w:type="gramEnd"/>
      <w:r>
        <w:rPr>
          <w:rFonts w:ascii="华文仿宋" w:eastAsia="华文仿宋" w:hAnsi="华文仿宋"/>
          <w:bCs/>
          <w:sz w:val="32"/>
          <w:szCs w:val="28"/>
        </w:rPr>
        <w:t xml:space="preserve">  箱：</w:t>
      </w:r>
      <w:hyperlink r:id="rId10" w:history="1">
        <w:r>
          <w:rPr>
            <w:rFonts w:ascii="华文仿宋" w:eastAsia="华文仿宋" w:hAnsi="华文仿宋" w:hint="eastAsia"/>
            <w:bCs/>
            <w:sz w:val="32"/>
            <w:szCs w:val="28"/>
          </w:rPr>
          <w:t>mk</w:t>
        </w:r>
        <w:r>
          <w:rPr>
            <w:rFonts w:ascii="华文仿宋" w:eastAsia="华文仿宋" w:hAnsi="华文仿宋"/>
            <w:bCs/>
            <w:sz w:val="32"/>
            <w:szCs w:val="28"/>
          </w:rPr>
          <w:t>@csff.com.cn</w:t>
        </w:r>
      </w:hyperlink>
    </w:p>
    <w:p w:rsidR="008E712B" w:rsidRDefault="008E712B">
      <w:pPr>
        <w:spacing w:line="480" w:lineRule="exact"/>
        <w:ind w:firstLineChars="152" w:firstLine="486"/>
        <w:rPr>
          <w:rFonts w:ascii="华文仿宋" w:eastAsia="华文仿宋" w:hAnsi="华文仿宋"/>
          <w:bCs/>
          <w:sz w:val="32"/>
          <w:szCs w:val="28"/>
        </w:rPr>
      </w:pPr>
    </w:p>
    <w:p w:rsidR="008E712B" w:rsidRDefault="000E4AD6">
      <w:pPr>
        <w:spacing w:line="480" w:lineRule="exact"/>
        <w:ind w:firstLineChars="152" w:firstLine="486"/>
        <w:rPr>
          <w:rFonts w:ascii="华文仿宋" w:eastAsia="华文仿宋" w:hAnsi="华文仿宋"/>
          <w:bCs/>
          <w:sz w:val="32"/>
          <w:szCs w:val="28"/>
        </w:rPr>
      </w:pPr>
      <w:r>
        <w:rPr>
          <w:rFonts w:ascii="华文仿宋" w:eastAsia="华文仿宋" w:hAnsi="华文仿宋" w:hint="eastAsia"/>
          <w:bCs/>
          <w:sz w:val="32"/>
          <w:szCs w:val="28"/>
        </w:rPr>
        <w:t>地 址：深圳市</w:t>
      </w:r>
      <w:proofErr w:type="gramStart"/>
      <w:r>
        <w:rPr>
          <w:rFonts w:ascii="华文仿宋" w:eastAsia="华文仿宋" w:hAnsi="华文仿宋" w:hint="eastAsia"/>
          <w:bCs/>
          <w:sz w:val="32"/>
          <w:szCs w:val="28"/>
        </w:rPr>
        <w:t>龙华区</w:t>
      </w:r>
      <w:proofErr w:type="gramEnd"/>
      <w:r>
        <w:rPr>
          <w:rFonts w:ascii="华文仿宋" w:eastAsia="华文仿宋" w:hAnsi="华文仿宋" w:hint="eastAsia"/>
          <w:bCs/>
          <w:sz w:val="32"/>
          <w:szCs w:val="28"/>
        </w:rPr>
        <w:t>清庆路1号深圳广播电影电视文化创意产业园1栋16F</w:t>
      </w:r>
    </w:p>
    <w:p w:rsidR="008E712B" w:rsidRDefault="008E712B">
      <w:pPr>
        <w:ind w:firstLineChars="200" w:firstLine="560"/>
        <w:rPr>
          <w:rFonts w:ascii="仿宋" w:eastAsia="仿宋" w:hAnsi="仿宋"/>
          <w:sz w:val="28"/>
        </w:rPr>
      </w:pPr>
    </w:p>
    <w:p w:rsidR="008E712B" w:rsidRDefault="008E712B">
      <w:pPr>
        <w:tabs>
          <w:tab w:val="left" w:pos="1320"/>
        </w:tabs>
        <w:rPr>
          <w:rFonts w:ascii="Verdana" w:hAnsi="Verdana" w:cs="宋体"/>
          <w:b/>
          <w:color w:val="FF0000"/>
          <w:sz w:val="24"/>
          <w:szCs w:val="32"/>
          <w:u w:val="single"/>
        </w:rPr>
      </w:pPr>
    </w:p>
    <w:sectPr w:rsidR="008E712B">
      <w:headerReference w:type="default" r:id="rId11"/>
      <w:pgSz w:w="11906" w:h="16838"/>
      <w:pgMar w:top="1440" w:right="1800" w:bottom="116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FA" w:rsidRDefault="00C01DFA">
      <w:r>
        <w:separator/>
      </w:r>
    </w:p>
  </w:endnote>
  <w:endnote w:type="continuationSeparator" w:id="0">
    <w:p w:rsidR="00C01DFA" w:rsidRDefault="00C0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FA" w:rsidRDefault="00C01DFA">
      <w:r>
        <w:separator/>
      </w:r>
    </w:p>
  </w:footnote>
  <w:footnote w:type="continuationSeparator" w:id="0">
    <w:p w:rsidR="00C01DFA" w:rsidRDefault="00C01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2B" w:rsidRDefault="000E4AD6">
    <w:pPr>
      <w:pStyle w:val="a7"/>
    </w:pPr>
    <w:r>
      <w:rPr>
        <w:rFonts w:hint="eastAsia"/>
        <w:noProof/>
      </w:rPr>
      <w:drawing>
        <wp:inline distT="0" distB="0" distL="114300" distR="114300">
          <wp:extent cx="5268595" cy="501650"/>
          <wp:effectExtent l="0" t="0" r="0" b="0"/>
          <wp:docPr id="1" name="图片 1" descr="页眉（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新3）"/>
                  <pic:cNvPicPr>
                    <a:picLocks noChangeAspect="1"/>
                  </pic:cNvPicPr>
                </pic:nvPicPr>
                <pic:blipFill>
                  <a:blip r:embed="rId1"/>
                  <a:stretch>
                    <a:fillRect/>
                  </a:stretch>
                </pic:blipFill>
                <pic:spPr>
                  <a:xfrm>
                    <a:off x="0" y="0"/>
                    <a:ext cx="5268595"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B72FF"/>
    <w:multiLevelType w:val="multilevel"/>
    <w:tmpl w:val="31CB72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4D"/>
    <w:rsid w:val="00004386"/>
    <w:rsid w:val="00032F95"/>
    <w:rsid w:val="000344A9"/>
    <w:rsid w:val="0004073C"/>
    <w:rsid w:val="000436C9"/>
    <w:rsid w:val="0007201E"/>
    <w:rsid w:val="000809A8"/>
    <w:rsid w:val="00096453"/>
    <w:rsid w:val="000B535A"/>
    <w:rsid w:val="000E4AD6"/>
    <w:rsid w:val="000F162D"/>
    <w:rsid w:val="00116F48"/>
    <w:rsid w:val="001610F5"/>
    <w:rsid w:val="00193021"/>
    <w:rsid w:val="001F37ED"/>
    <w:rsid w:val="00217180"/>
    <w:rsid w:val="00226474"/>
    <w:rsid w:val="00226820"/>
    <w:rsid w:val="00233543"/>
    <w:rsid w:val="00315D6A"/>
    <w:rsid w:val="00325300"/>
    <w:rsid w:val="00333F3F"/>
    <w:rsid w:val="00366D51"/>
    <w:rsid w:val="003A35FC"/>
    <w:rsid w:val="00417CA1"/>
    <w:rsid w:val="004310E5"/>
    <w:rsid w:val="00452BA4"/>
    <w:rsid w:val="004533ED"/>
    <w:rsid w:val="00474710"/>
    <w:rsid w:val="00480DB3"/>
    <w:rsid w:val="0048262F"/>
    <w:rsid w:val="00510E00"/>
    <w:rsid w:val="005302C2"/>
    <w:rsid w:val="005670A7"/>
    <w:rsid w:val="005C218A"/>
    <w:rsid w:val="005C7DDC"/>
    <w:rsid w:val="006012E4"/>
    <w:rsid w:val="006357BD"/>
    <w:rsid w:val="00690CF1"/>
    <w:rsid w:val="006A2371"/>
    <w:rsid w:val="006C1582"/>
    <w:rsid w:val="00720385"/>
    <w:rsid w:val="00734BFE"/>
    <w:rsid w:val="007508D6"/>
    <w:rsid w:val="007520C5"/>
    <w:rsid w:val="00771B26"/>
    <w:rsid w:val="00775E1E"/>
    <w:rsid w:val="00776C62"/>
    <w:rsid w:val="007B390D"/>
    <w:rsid w:val="00801E3F"/>
    <w:rsid w:val="00847BE2"/>
    <w:rsid w:val="00867825"/>
    <w:rsid w:val="008812B1"/>
    <w:rsid w:val="008845BB"/>
    <w:rsid w:val="00886607"/>
    <w:rsid w:val="008B0518"/>
    <w:rsid w:val="008B7C4D"/>
    <w:rsid w:val="008E3FE3"/>
    <w:rsid w:val="008E712B"/>
    <w:rsid w:val="009607EC"/>
    <w:rsid w:val="0096603E"/>
    <w:rsid w:val="009A13E2"/>
    <w:rsid w:val="009B53F2"/>
    <w:rsid w:val="00A01485"/>
    <w:rsid w:val="00A03C75"/>
    <w:rsid w:val="00A07D36"/>
    <w:rsid w:val="00A83D99"/>
    <w:rsid w:val="00A90994"/>
    <w:rsid w:val="00AA25FA"/>
    <w:rsid w:val="00AC5019"/>
    <w:rsid w:val="00AD37B1"/>
    <w:rsid w:val="00B04769"/>
    <w:rsid w:val="00B066E6"/>
    <w:rsid w:val="00B5246C"/>
    <w:rsid w:val="00B57A9C"/>
    <w:rsid w:val="00B65624"/>
    <w:rsid w:val="00B70316"/>
    <w:rsid w:val="00B90701"/>
    <w:rsid w:val="00B93BD4"/>
    <w:rsid w:val="00BE1B40"/>
    <w:rsid w:val="00BF2118"/>
    <w:rsid w:val="00C01DFA"/>
    <w:rsid w:val="00C42082"/>
    <w:rsid w:val="00C55620"/>
    <w:rsid w:val="00C7701F"/>
    <w:rsid w:val="00CC2568"/>
    <w:rsid w:val="00CD2276"/>
    <w:rsid w:val="00D17887"/>
    <w:rsid w:val="00D43359"/>
    <w:rsid w:val="00DF2E2D"/>
    <w:rsid w:val="00E0192E"/>
    <w:rsid w:val="00E21409"/>
    <w:rsid w:val="00E534CA"/>
    <w:rsid w:val="00E7474F"/>
    <w:rsid w:val="00E819F8"/>
    <w:rsid w:val="00E96645"/>
    <w:rsid w:val="00EC492B"/>
    <w:rsid w:val="00EC78A6"/>
    <w:rsid w:val="00ED7937"/>
    <w:rsid w:val="00EE20AE"/>
    <w:rsid w:val="00EE7343"/>
    <w:rsid w:val="00EF27BD"/>
    <w:rsid w:val="00F127BC"/>
    <w:rsid w:val="00F21B6F"/>
    <w:rsid w:val="00F44BBB"/>
    <w:rsid w:val="00F66C9F"/>
    <w:rsid w:val="00F92E1B"/>
    <w:rsid w:val="00FA1571"/>
    <w:rsid w:val="00FB21EB"/>
    <w:rsid w:val="00FB5983"/>
    <w:rsid w:val="00FD4B17"/>
    <w:rsid w:val="00FF0FA4"/>
    <w:rsid w:val="150338B0"/>
    <w:rsid w:val="16B55CD1"/>
    <w:rsid w:val="1A376B58"/>
    <w:rsid w:val="1FF15AB5"/>
    <w:rsid w:val="20DE3064"/>
    <w:rsid w:val="21457476"/>
    <w:rsid w:val="2A421060"/>
    <w:rsid w:val="2E3032EC"/>
    <w:rsid w:val="2EFA44A1"/>
    <w:rsid w:val="368D0F24"/>
    <w:rsid w:val="36B714E4"/>
    <w:rsid w:val="373030EE"/>
    <w:rsid w:val="3CC53540"/>
    <w:rsid w:val="4B200676"/>
    <w:rsid w:val="514922A8"/>
    <w:rsid w:val="5EC25DC2"/>
    <w:rsid w:val="64924ECA"/>
    <w:rsid w:val="6CBC7499"/>
    <w:rsid w:val="7C13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1300CF"/>
  <w15:docId w15:val="{17E2F149-83BD-4D54-9FE6-F1EC362E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styleId="ab">
    <w:name w:val="List Paragraph"/>
    <w:basedOn w:val="a"/>
    <w:uiPriority w:val="99"/>
    <w:pPr>
      <w:ind w:firstLineChars="200" w:firstLine="420"/>
    </w:p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a4">
    <w:name w:val="批注框文本 字符"/>
    <w:basedOn w:val="a0"/>
    <w:link w:val="a3"/>
    <w:uiPriority w:val="99"/>
    <w:semiHidden/>
    <w:rPr>
      <w:kern w:val="2"/>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s@csff.com.cn" TargetMode="External"/><Relationship Id="rId4" Type="http://schemas.openxmlformats.org/officeDocument/2006/relationships/styles" Target="styles.xml"/><Relationship Id="rId9" Type="http://schemas.openxmlformats.org/officeDocument/2006/relationships/hyperlink" Target="mailto:cs@csff.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FA911-9816-499A-97EE-73F3CD7C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688</Words>
  <Characters>3923</Characters>
  <Application>Microsoft Office Word</Application>
  <DocSecurity>0</DocSecurity>
  <Lines>32</Lines>
  <Paragraphs>9</Paragraphs>
  <ScaleCrop>false</ScaleCrop>
  <Company>Microsoft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JPJ</dc:creator>
  <cp:lastModifiedBy>csff-rh01</cp:lastModifiedBy>
  <cp:revision>3</cp:revision>
  <cp:lastPrinted>2019-07-12T14:13:00Z</cp:lastPrinted>
  <dcterms:created xsi:type="dcterms:W3CDTF">2019-07-30T02:53:00Z</dcterms:created>
  <dcterms:modified xsi:type="dcterms:W3CDTF">2019-10-18T01:37:00Z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